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7C304F">
        <w:rPr>
          <w:sz w:val="24"/>
          <w:szCs w:val="24"/>
        </w:rPr>
        <w:t>17</w:t>
      </w:r>
      <w:r w:rsidRPr="000D09A8">
        <w:rPr>
          <w:sz w:val="24"/>
          <w:szCs w:val="24"/>
        </w:rPr>
        <w:t xml:space="preserve">» </w:t>
      </w:r>
      <w:r w:rsidR="007C304F">
        <w:rPr>
          <w:sz w:val="24"/>
          <w:szCs w:val="24"/>
        </w:rPr>
        <w:t xml:space="preserve">июня 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775A5B">
        <w:rPr>
          <w:sz w:val="24"/>
          <w:szCs w:val="24"/>
        </w:rPr>
        <w:t>1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9B590F">
        <w:rPr>
          <w:b/>
          <w:sz w:val="24"/>
          <w:szCs w:val="24"/>
        </w:rPr>
        <w:t>20</w:t>
      </w:r>
      <w:r w:rsidR="00775A5B">
        <w:rPr>
          <w:b/>
          <w:sz w:val="24"/>
          <w:szCs w:val="24"/>
        </w:rPr>
        <w:t>6</w:t>
      </w:r>
      <w:r w:rsidR="008A1358">
        <w:rPr>
          <w:b/>
          <w:sz w:val="24"/>
          <w:szCs w:val="24"/>
        </w:rPr>
        <w:t>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0B396E" w:rsidRDefault="00D8713C" w:rsidP="000F4600">
      <w:pPr>
        <w:jc w:val="both"/>
        <w:rPr>
          <w:b/>
          <w:sz w:val="24"/>
          <w:szCs w:val="24"/>
        </w:rPr>
      </w:pPr>
      <w:r w:rsidRPr="004962E2">
        <w:rPr>
          <w:b/>
          <w:sz w:val="24"/>
          <w:szCs w:val="24"/>
        </w:rPr>
        <w:t xml:space="preserve">      </w:t>
      </w:r>
      <w:r w:rsidR="000F4600">
        <w:rPr>
          <w:b/>
          <w:sz w:val="24"/>
          <w:szCs w:val="24"/>
        </w:rPr>
        <w:t xml:space="preserve">   </w:t>
      </w:r>
      <w:r w:rsidRPr="00194078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Pr="00194078">
        <w:rPr>
          <w:b/>
          <w:sz w:val="24"/>
          <w:szCs w:val="24"/>
        </w:rPr>
        <w:t>Инвест</w:t>
      </w:r>
      <w:proofErr w:type="spellEnd"/>
      <w:r w:rsidRPr="00194078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194078">
        <w:rPr>
          <w:b/>
          <w:sz w:val="24"/>
          <w:szCs w:val="24"/>
        </w:rPr>
        <w:t>Базис-Капитал</w:t>
      </w:r>
      <w:r w:rsidRPr="00194078">
        <w:rPr>
          <w:b/>
          <w:sz w:val="24"/>
          <w:szCs w:val="24"/>
        </w:rPr>
        <w:t xml:space="preserve">» </w:t>
      </w:r>
      <w:r w:rsidR="00775A5B">
        <w:rPr>
          <w:b/>
          <w:sz w:val="24"/>
          <w:szCs w:val="24"/>
        </w:rPr>
        <w:t>на устройство внутреннего водостока, из металлических труб в кабельном цехе, расположенного в городе Томск, ул. Смирнова 3.</w:t>
      </w:r>
    </w:p>
    <w:p w:rsidR="00102DB5" w:rsidRPr="004962E2" w:rsidRDefault="00102DB5" w:rsidP="004962E2">
      <w:pPr>
        <w:jc w:val="both"/>
        <w:rPr>
          <w:b/>
          <w:sz w:val="24"/>
          <w:szCs w:val="24"/>
        </w:rPr>
      </w:pPr>
    </w:p>
    <w:p w:rsidR="00871BAE" w:rsidRDefault="00871BAE" w:rsidP="00A66C43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775A5B" w:rsidRPr="00775A5B" w:rsidRDefault="00D8713C" w:rsidP="00775A5B">
      <w:pPr>
        <w:jc w:val="both"/>
        <w:rPr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775A5B" w:rsidRPr="00775A5B">
        <w:rPr>
          <w:sz w:val="24"/>
          <w:szCs w:val="24"/>
        </w:rPr>
        <w:t>на устройство внутреннего водостока, из металлических труб</w:t>
      </w:r>
      <w:r w:rsidR="00775A5B">
        <w:rPr>
          <w:sz w:val="24"/>
          <w:szCs w:val="24"/>
        </w:rPr>
        <w:t xml:space="preserve"> в кабельном цехе, р</w:t>
      </w:r>
      <w:r w:rsidR="00775A5B" w:rsidRPr="00775A5B">
        <w:rPr>
          <w:sz w:val="24"/>
          <w:szCs w:val="24"/>
        </w:rPr>
        <w:t>асположенного в городе Томск, ул. Смирнова 3.</w:t>
      </w:r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 w:rsidR="00775A5B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 xml:space="preserve">49-80-09 доп. </w:t>
      </w:r>
      <w:r w:rsidR="00775A5B">
        <w:rPr>
          <w:sz w:val="24"/>
          <w:szCs w:val="24"/>
        </w:rPr>
        <w:t>1634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7C304F">
        <w:rPr>
          <w:sz w:val="24"/>
          <w:szCs w:val="24"/>
        </w:rPr>
        <w:t>01</w:t>
      </w:r>
      <w:r w:rsidR="00072E87">
        <w:rPr>
          <w:sz w:val="24"/>
          <w:szCs w:val="24"/>
        </w:rPr>
        <w:t>.</w:t>
      </w:r>
      <w:r w:rsidR="005C2010">
        <w:rPr>
          <w:sz w:val="24"/>
          <w:szCs w:val="24"/>
        </w:rPr>
        <w:t>0</w:t>
      </w:r>
      <w:r w:rsidR="007C304F">
        <w:rPr>
          <w:sz w:val="24"/>
          <w:szCs w:val="24"/>
        </w:rPr>
        <w:t>7</w:t>
      </w:r>
      <w:r w:rsidR="00072E87">
        <w:rPr>
          <w:sz w:val="24"/>
          <w:szCs w:val="24"/>
        </w:rPr>
        <w:t>.20</w:t>
      </w:r>
      <w:r w:rsidR="009B590F">
        <w:rPr>
          <w:sz w:val="24"/>
          <w:szCs w:val="24"/>
        </w:rPr>
        <w:t>21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Pr="00072E87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23F19"/>
    <w:rsid w:val="00322164"/>
    <w:rsid w:val="00324F66"/>
    <w:rsid w:val="00325289"/>
    <w:rsid w:val="003255A5"/>
    <w:rsid w:val="0037112A"/>
    <w:rsid w:val="00451C57"/>
    <w:rsid w:val="004809EA"/>
    <w:rsid w:val="004962E2"/>
    <w:rsid w:val="004E7800"/>
    <w:rsid w:val="005159A3"/>
    <w:rsid w:val="00541342"/>
    <w:rsid w:val="00552F29"/>
    <w:rsid w:val="00581D6D"/>
    <w:rsid w:val="005C2010"/>
    <w:rsid w:val="005D3926"/>
    <w:rsid w:val="00625060"/>
    <w:rsid w:val="007374B1"/>
    <w:rsid w:val="00775A5B"/>
    <w:rsid w:val="007A0F79"/>
    <w:rsid w:val="007C304F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62D7B"/>
    <w:rsid w:val="00A66C43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CF715A"/>
    <w:rsid w:val="00D46226"/>
    <w:rsid w:val="00D83E04"/>
    <w:rsid w:val="00D8713C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28</cp:revision>
  <cp:lastPrinted>2017-02-08T09:10:00Z</cp:lastPrinted>
  <dcterms:created xsi:type="dcterms:W3CDTF">2017-12-26T05:03:00Z</dcterms:created>
  <dcterms:modified xsi:type="dcterms:W3CDTF">2021-06-17T04:30:00Z</dcterms:modified>
</cp:coreProperties>
</file>