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5E" w:rsidRDefault="001E3C52" w:rsidP="001E3C52">
      <w:pPr>
        <w:pStyle w:val="a8"/>
        <w:tabs>
          <w:tab w:val="clear" w:pos="4153"/>
          <w:tab w:val="clear" w:pos="8306"/>
          <w:tab w:val="right" w:pos="-3402"/>
        </w:tabs>
        <w:ind w:firstLine="709"/>
        <w:jc w:val="right"/>
      </w:pPr>
      <w:r>
        <w:t>Приложение № 1 к договору №    /</w:t>
      </w:r>
      <w:r w:rsidR="007E6497">
        <w:t>БК</w:t>
      </w:r>
      <w:r w:rsidR="00AE2ABA">
        <w:t>-21</w:t>
      </w:r>
      <w:r>
        <w:t xml:space="preserve"> от</w:t>
      </w:r>
      <w:r w:rsidR="0090227B">
        <w:t xml:space="preserve"> </w:t>
      </w:r>
      <w:r>
        <w:t xml:space="preserve"> </w:t>
      </w:r>
      <w:r w:rsidR="0090227B">
        <w:t xml:space="preserve">«  «      </w:t>
      </w:r>
      <w:r>
        <w:t>20</w:t>
      </w:r>
      <w:r w:rsidR="00AE2ABA">
        <w:t>21</w:t>
      </w:r>
      <w:r>
        <w:t xml:space="preserve"> г.</w:t>
      </w:r>
    </w:p>
    <w:p w:rsidR="001E3C52" w:rsidRDefault="001E3C52" w:rsidP="001E3C52">
      <w:pPr>
        <w:pStyle w:val="a8"/>
        <w:tabs>
          <w:tab w:val="clear" w:pos="4153"/>
          <w:tab w:val="clear" w:pos="8306"/>
          <w:tab w:val="right" w:pos="-3402"/>
        </w:tabs>
        <w:ind w:firstLine="709"/>
        <w:jc w:val="right"/>
      </w:pPr>
    </w:p>
    <w:p w:rsidR="0086795E" w:rsidRDefault="007E6497">
      <w:pPr>
        <w:pStyle w:val="a8"/>
        <w:tabs>
          <w:tab w:val="clear" w:pos="4153"/>
          <w:tab w:val="clear" w:pos="8306"/>
          <w:tab w:val="right" w:pos="-3402"/>
        </w:tabs>
        <w:ind w:firstLine="709"/>
        <w:jc w:val="both"/>
        <w:rPr>
          <w:sz w:val="24"/>
          <w:szCs w:val="29"/>
        </w:rPr>
      </w:pPr>
      <w:r>
        <w:rPr>
          <w:sz w:val="24"/>
          <w:szCs w:val="29"/>
        </w:rPr>
        <w:t>Разработал:</w:t>
      </w:r>
      <w:r w:rsidR="0086795E">
        <w:rPr>
          <w:sz w:val="24"/>
          <w:szCs w:val="29"/>
        </w:rPr>
        <w:t xml:space="preserve">                                                          </w:t>
      </w:r>
      <w:r>
        <w:rPr>
          <w:sz w:val="24"/>
          <w:szCs w:val="29"/>
        </w:rPr>
        <w:t xml:space="preserve">                           </w:t>
      </w:r>
      <w:r w:rsidR="0086795E">
        <w:rPr>
          <w:sz w:val="24"/>
          <w:szCs w:val="29"/>
        </w:rPr>
        <w:t xml:space="preserve">   Утверждаю:                       </w:t>
      </w:r>
    </w:p>
    <w:p w:rsidR="00182E74" w:rsidRPr="00182E74" w:rsidRDefault="007E6497" w:rsidP="007E6497">
      <w:pPr>
        <w:pStyle w:val="a8"/>
        <w:tabs>
          <w:tab w:val="clear" w:pos="4153"/>
          <w:tab w:val="clear" w:pos="8306"/>
          <w:tab w:val="right" w:pos="-3402"/>
        </w:tabs>
        <w:ind w:firstLine="709"/>
        <w:rPr>
          <w:sz w:val="24"/>
          <w:szCs w:val="29"/>
        </w:rPr>
      </w:pPr>
      <w:r>
        <w:rPr>
          <w:sz w:val="24"/>
          <w:szCs w:val="29"/>
        </w:rPr>
        <w:t xml:space="preserve">_______________                             </w:t>
      </w:r>
      <w:r w:rsidR="00182E74" w:rsidRPr="00182E74">
        <w:rPr>
          <w:sz w:val="24"/>
          <w:szCs w:val="29"/>
        </w:rPr>
        <w:t xml:space="preserve">                          </w:t>
      </w:r>
      <w:r>
        <w:rPr>
          <w:sz w:val="24"/>
          <w:szCs w:val="29"/>
        </w:rPr>
        <w:t xml:space="preserve"> </w:t>
      </w:r>
      <w:r w:rsidR="00182E74" w:rsidRPr="00885696">
        <w:rPr>
          <w:sz w:val="24"/>
          <w:szCs w:val="29"/>
        </w:rPr>
        <w:t xml:space="preserve">              </w:t>
      </w:r>
      <w:r w:rsidR="0086795E">
        <w:rPr>
          <w:sz w:val="24"/>
          <w:szCs w:val="29"/>
        </w:rPr>
        <w:t xml:space="preserve">Генеральный директор </w:t>
      </w:r>
    </w:p>
    <w:p w:rsidR="0086795E" w:rsidRDefault="00182E74" w:rsidP="007E6497">
      <w:pPr>
        <w:pStyle w:val="a8"/>
        <w:tabs>
          <w:tab w:val="clear" w:pos="4153"/>
          <w:tab w:val="clear" w:pos="8306"/>
          <w:tab w:val="right" w:pos="-3402"/>
        </w:tabs>
        <w:ind w:firstLine="709"/>
        <w:rPr>
          <w:sz w:val="24"/>
          <w:szCs w:val="29"/>
        </w:rPr>
      </w:pPr>
      <w:r w:rsidRPr="00182E74">
        <w:rPr>
          <w:sz w:val="24"/>
          <w:szCs w:val="29"/>
        </w:rPr>
        <w:t xml:space="preserve">                                                                                                    </w:t>
      </w:r>
      <w:r w:rsidR="0086795E">
        <w:rPr>
          <w:sz w:val="24"/>
          <w:szCs w:val="29"/>
        </w:rPr>
        <w:t>ООО «</w:t>
      </w:r>
      <w:r w:rsidR="007E6497">
        <w:rPr>
          <w:sz w:val="24"/>
          <w:szCs w:val="29"/>
        </w:rPr>
        <w:t>Базис-Капитал»</w:t>
      </w:r>
      <w:r w:rsidR="0086795E">
        <w:rPr>
          <w:sz w:val="24"/>
          <w:szCs w:val="29"/>
        </w:rPr>
        <w:t xml:space="preserve">   </w:t>
      </w:r>
    </w:p>
    <w:p w:rsidR="0086795E" w:rsidRDefault="0086795E">
      <w:pPr>
        <w:pStyle w:val="a8"/>
        <w:tabs>
          <w:tab w:val="clear" w:pos="4153"/>
          <w:tab w:val="clear" w:pos="8306"/>
          <w:tab w:val="right" w:pos="-3402"/>
        </w:tabs>
        <w:ind w:firstLine="709"/>
        <w:jc w:val="right"/>
        <w:rPr>
          <w:sz w:val="24"/>
          <w:szCs w:val="29"/>
        </w:rPr>
      </w:pPr>
    </w:p>
    <w:p w:rsidR="0086795E" w:rsidRDefault="00182E74">
      <w:pPr>
        <w:pStyle w:val="a8"/>
        <w:tabs>
          <w:tab w:val="clear" w:pos="4153"/>
          <w:tab w:val="clear" w:pos="8306"/>
          <w:tab w:val="right" w:pos="-3402"/>
        </w:tabs>
        <w:ind w:firstLine="709"/>
        <w:jc w:val="right"/>
        <w:rPr>
          <w:sz w:val="24"/>
          <w:szCs w:val="29"/>
        </w:rPr>
      </w:pPr>
      <w:r>
        <w:rPr>
          <w:sz w:val="24"/>
          <w:szCs w:val="29"/>
        </w:rPr>
        <w:t>_____________</w:t>
      </w:r>
      <w:r w:rsidR="001C0EBF">
        <w:rPr>
          <w:sz w:val="24"/>
          <w:szCs w:val="29"/>
        </w:rPr>
        <w:t xml:space="preserve"> </w:t>
      </w:r>
    </w:p>
    <w:p w:rsidR="0086795E" w:rsidRDefault="0086795E">
      <w:pPr>
        <w:pStyle w:val="a8"/>
        <w:tabs>
          <w:tab w:val="clear" w:pos="4153"/>
          <w:tab w:val="clear" w:pos="8306"/>
          <w:tab w:val="right" w:pos="-3402"/>
        </w:tabs>
        <w:ind w:firstLine="709"/>
        <w:jc w:val="right"/>
        <w:rPr>
          <w:sz w:val="24"/>
          <w:szCs w:val="29"/>
        </w:rPr>
      </w:pPr>
    </w:p>
    <w:p w:rsidR="0086795E" w:rsidRDefault="00182E74">
      <w:pPr>
        <w:pStyle w:val="a8"/>
        <w:tabs>
          <w:tab w:val="clear" w:pos="4153"/>
          <w:tab w:val="clear" w:pos="8306"/>
          <w:tab w:val="right" w:pos="-3402"/>
        </w:tabs>
        <w:ind w:firstLine="709"/>
        <w:jc w:val="right"/>
        <w:rPr>
          <w:sz w:val="24"/>
          <w:szCs w:val="29"/>
        </w:rPr>
      </w:pPr>
      <w:r>
        <w:rPr>
          <w:sz w:val="24"/>
          <w:szCs w:val="29"/>
        </w:rPr>
        <w:t>«___» ______________</w:t>
      </w:r>
      <w:r w:rsidR="00AE2ABA">
        <w:rPr>
          <w:sz w:val="24"/>
          <w:szCs w:val="29"/>
        </w:rPr>
        <w:t>2021</w:t>
      </w:r>
      <w:r w:rsidR="0086795E">
        <w:rPr>
          <w:sz w:val="24"/>
          <w:szCs w:val="29"/>
        </w:rPr>
        <w:t>г.</w:t>
      </w:r>
    </w:p>
    <w:p w:rsidR="0086795E" w:rsidRDefault="0086795E">
      <w:pPr>
        <w:pStyle w:val="a8"/>
        <w:tabs>
          <w:tab w:val="clear" w:pos="4153"/>
          <w:tab w:val="clear" w:pos="8306"/>
          <w:tab w:val="right" w:pos="-3402"/>
        </w:tabs>
        <w:ind w:firstLine="709"/>
        <w:jc w:val="center"/>
        <w:rPr>
          <w:sz w:val="24"/>
          <w:szCs w:val="29"/>
        </w:rPr>
      </w:pPr>
    </w:p>
    <w:p w:rsidR="0086795E" w:rsidRDefault="001C0EBF">
      <w:pPr>
        <w:pStyle w:val="a8"/>
        <w:tabs>
          <w:tab w:val="clear" w:pos="4153"/>
          <w:tab w:val="clear" w:pos="8306"/>
          <w:tab w:val="right" w:pos="-3402"/>
        </w:tabs>
        <w:jc w:val="center"/>
        <w:rPr>
          <w:b/>
          <w:bCs/>
          <w:sz w:val="24"/>
          <w:szCs w:val="29"/>
        </w:rPr>
      </w:pPr>
      <w:r>
        <w:rPr>
          <w:b/>
          <w:bCs/>
          <w:sz w:val="28"/>
          <w:szCs w:val="28"/>
        </w:rPr>
        <w:t>Задание</w:t>
      </w:r>
    </w:p>
    <w:p w:rsidR="004E2860" w:rsidRPr="00194078" w:rsidRDefault="007E6497" w:rsidP="004E2860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 </w:t>
      </w:r>
      <w:r w:rsidR="00EF061A" w:rsidRPr="00EF061A">
        <w:rPr>
          <w:b/>
          <w:bCs/>
          <w:sz w:val="24"/>
          <w:szCs w:val="24"/>
        </w:rPr>
        <w:t xml:space="preserve">выполнением </w:t>
      </w:r>
      <w:r w:rsidR="00EF061A" w:rsidRPr="00EF061A">
        <w:rPr>
          <w:bCs/>
          <w:sz w:val="24"/>
          <w:szCs w:val="24"/>
        </w:rPr>
        <w:t xml:space="preserve"> </w:t>
      </w:r>
      <w:r w:rsidR="00EF061A" w:rsidRPr="00EF061A">
        <w:rPr>
          <w:b/>
          <w:sz w:val="24"/>
          <w:szCs w:val="24"/>
        </w:rPr>
        <w:t xml:space="preserve">проектных работ (рабочая документация) для строительства </w:t>
      </w:r>
      <w:r w:rsidR="00D51E22" w:rsidRPr="00522CF9">
        <w:rPr>
          <w:b/>
          <w:sz w:val="24"/>
          <w:szCs w:val="24"/>
        </w:rPr>
        <w:t xml:space="preserve">«Складского помещения для складирования </w:t>
      </w:r>
      <w:r w:rsidR="00D51E22">
        <w:rPr>
          <w:b/>
          <w:sz w:val="24"/>
          <w:szCs w:val="24"/>
        </w:rPr>
        <w:t>металлоизделий</w:t>
      </w:r>
      <w:r w:rsidR="00D51E22" w:rsidRPr="00522CF9">
        <w:rPr>
          <w:b/>
          <w:sz w:val="24"/>
          <w:szCs w:val="24"/>
        </w:rPr>
        <w:t>»  по ул. Смирнова 3 г. Томск</w:t>
      </w:r>
      <w:proofErr w:type="gramStart"/>
      <w:r w:rsidR="00D51E22" w:rsidRPr="00522CF9">
        <w:rPr>
          <w:b/>
          <w:sz w:val="24"/>
          <w:szCs w:val="24"/>
        </w:rPr>
        <w:t>.</w:t>
      </w:r>
      <w:proofErr w:type="gramEnd"/>
      <w:r w:rsidR="004E2860" w:rsidRPr="004E2860">
        <w:rPr>
          <w:bCs/>
          <w:sz w:val="24"/>
          <w:szCs w:val="24"/>
        </w:rPr>
        <w:t xml:space="preserve"> </w:t>
      </w:r>
      <w:r w:rsidR="004E2860" w:rsidRPr="00194078">
        <w:rPr>
          <w:b/>
          <w:sz w:val="24"/>
          <w:szCs w:val="24"/>
        </w:rPr>
        <w:t>(</w:t>
      </w:r>
      <w:proofErr w:type="gramStart"/>
      <w:r w:rsidR="004E2860" w:rsidRPr="00194078">
        <w:rPr>
          <w:b/>
          <w:sz w:val="24"/>
          <w:szCs w:val="24"/>
        </w:rPr>
        <w:t>п</w:t>
      </w:r>
      <w:proofErr w:type="gramEnd"/>
      <w:r w:rsidR="004E2860" w:rsidRPr="00194078">
        <w:rPr>
          <w:b/>
          <w:sz w:val="24"/>
          <w:szCs w:val="24"/>
        </w:rPr>
        <w:t xml:space="preserve">ристройка к </w:t>
      </w:r>
      <w:r w:rsidR="00AE2ABA">
        <w:rPr>
          <w:b/>
          <w:sz w:val="24"/>
          <w:szCs w:val="24"/>
        </w:rPr>
        <w:t>Старой котельной</w:t>
      </w:r>
      <w:r w:rsidR="004E2860" w:rsidRPr="00194078">
        <w:rPr>
          <w:b/>
          <w:sz w:val="24"/>
          <w:szCs w:val="24"/>
        </w:rPr>
        <w:t>)</w:t>
      </w:r>
      <w:r w:rsidR="004E2860">
        <w:rPr>
          <w:b/>
          <w:sz w:val="24"/>
          <w:szCs w:val="24"/>
        </w:rPr>
        <w:t>.</w:t>
      </w:r>
    </w:p>
    <w:p w:rsidR="0086795E" w:rsidRDefault="0086795E" w:rsidP="004E2860">
      <w:pPr>
        <w:pStyle w:val="a8"/>
        <w:tabs>
          <w:tab w:val="clear" w:pos="4153"/>
          <w:tab w:val="clear" w:pos="8306"/>
          <w:tab w:val="right" w:pos="-3402"/>
        </w:tabs>
        <w:rPr>
          <w:b/>
          <w:sz w:val="24"/>
          <w:szCs w:val="24"/>
        </w:rPr>
      </w:pPr>
    </w:p>
    <w:p w:rsidR="001E3C52" w:rsidRPr="001447D4" w:rsidRDefault="001E3C52" w:rsidP="001447D4">
      <w:pPr>
        <w:pStyle w:val="a8"/>
        <w:tabs>
          <w:tab w:val="clear" w:pos="4153"/>
          <w:tab w:val="clear" w:pos="8306"/>
          <w:tab w:val="right" w:pos="-3402"/>
        </w:tabs>
        <w:ind w:firstLine="709"/>
        <w:jc w:val="center"/>
        <w:rPr>
          <w:b/>
          <w:bCs/>
          <w:sz w:val="24"/>
          <w:szCs w:val="29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0"/>
        <w:gridCol w:w="2685"/>
        <w:gridCol w:w="5793"/>
      </w:tblGrid>
      <w:tr w:rsidR="0086795E"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95E" w:rsidRDefault="0086795E">
            <w:pPr>
              <w:pStyle w:val="ad"/>
              <w:snapToGrid w:val="0"/>
              <w:rPr>
                <w:sz w:val="24"/>
                <w:szCs w:val="29"/>
              </w:rPr>
            </w:pPr>
            <w:r>
              <w:t xml:space="preserve">  </w:t>
            </w:r>
            <w:r>
              <w:rPr>
                <w:sz w:val="24"/>
                <w:szCs w:val="24"/>
              </w:rPr>
              <w:t xml:space="preserve"> 1.</w:t>
            </w:r>
          </w:p>
        </w:tc>
        <w:tc>
          <w:tcPr>
            <w:tcW w:w="2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95E" w:rsidRDefault="0086795E" w:rsidP="004E2860">
            <w:pPr>
              <w:pStyle w:val="ad"/>
              <w:snapToGrid w:val="0"/>
              <w:rPr>
                <w:sz w:val="24"/>
                <w:szCs w:val="29"/>
              </w:rPr>
            </w:pPr>
            <w:r>
              <w:rPr>
                <w:sz w:val="24"/>
                <w:szCs w:val="29"/>
              </w:rPr>
              <w:t xml:space="preserve">Основание </w:t>
            </w:r>
            <w:proofErr w:type="gramStart"/>
            <w:r>
              <w:rPr>
                <w:sz w:val="24"/>
                <w:szCs w:val="29"/>
              </w:rPr>
              <w:t>для</w:t>
            </w:r>
            <w:proofErr w:type="gramEnd"/>
            <w:r>
              <w:rPr>
                <w:sz w:val="24"/>
                <w:szCs w:val="29"/>
              </w:rPr>
              <w:t xml:space="preserve"> </w:t>
            </w:r>
          </w:p>
          <w:p w:rsidR="0086795E" w:rsidRDefault="0086795E" w:rsidP="004E2860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9"/>
              </w:rPr>
              <w:t>проектирования</w:t>
            </w:r>
          </w:p>
        </w:tc>
        <w:tc>
          <w:tcPr>
            <w:tcW w:w="5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95E" w:rsidRDefault="0086795E" w:rsidP="007E6497">
            <w:pPr>
              <w:pStyle w:val="ad"/>
              <w:snapToGrid w:val="0"/>
              <w:rPr>
                <w:sz w:val="24"/>
                <w:szCs w:val="29"/>
              </w:rPr>
            </w:pPr>
            <w:r>
              <w:rPr>
                <w:sz w:val="24"/>
                <w:szCs w:val="24"/>
              </w:rPr>
              <w:t>Договор №_____________ от______________201</w:t>
            </w:r>
            <w:r w:rsidR="0088569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г            </w:t>
            </w:r>
            <w:r w:rsidR="001C0EBF">
              <w:rPr>
                <w:sz w:val="24"/>
                <w:szCs w:val="24"/>
              </w:rPr>
              <w:t>З</w:t>
            </w:r>
            <w:r w:rsidR="001E3C52">
              <w:rPr>
                <w:sz w:val="24"/>
                <w:szCs w:val="24"/>
              </w:rPr>
              <w:t xml:space="preserve">адание </w:t>
            </w:r>
            <w:r>
              <w:rPr>
                <w:sz w:val="24"/>
                <w:szCs w:val="24"/>
              </w:rPr>
              <w:t xml:space="preserve"> на проектирование.</w:t>
            </w:r>
          </w:p>
        </w:tc>
      </w:tr>
      <w:tr w:rsidR="0086795E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95E" w:rsidRDefault="0086795E">
            <w:pPr>
              <w:pStyle w:val="ad"/>
              <w:snapToGrid w:val="0"/>
              <w:jc w:val="center"/>
              <w:rPr>
                <w:sz w:val="24"/>
                <w:szCs w:val="29"/>
              </w:rPr>
            </w:pPr>
            <w:r>
              <w:rPr>
                <w:sz w:val="24"/>
                <w:szCs w:val="29"/>
              </w:rPr>
              <w:t>2.</w:t>
            </w:r>
          </w:p>
        </w:tc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95E" w:rsidRDefault="0086795E" w:rsidP="004E2860">
            <w:pPr>
              <w:pStyle w:val="ad"/>
              <w:snapToGrid w:val="0"/>
              <w:rPr>
                <w:sz w:val="24"/>
                <w:szCs w:val="29"/>
              </w:rPr>
            </w:pPr>
            <w:r>
              <w:rPr>
                <w:sz w:val="24"/>
                <w:szCs w:val="29"/>
              </w:rPr>
              <w:t>Вид строительства</w:t>
            </w:r>
          </w:p>
        </w:tc>
        <w:tc>
          <w:tcPr>
            <w:tcW w:w="5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95E" w:rsidRDefault="0086795E">
            <w:pPr>
              <w:pStyle w:val="ad"/>
              <w:snapToGrid w:val="0"/>
              <w:rPr>
                <w:sz w:val="24"/>
                <w:szCs w:val="29"/>
              </w:rPr>
            </w:pPr>
            <w:r>
              <w:rPr>
                <w:sz w:val="24"/>
                <w:szCs w:val="29"/>
              </w:rPr>
              <w:t>Новое строительство</w:t>
            </w:r>
          </w:p>
        </w:tc>
      </w:tr>
      <w:tr w:rsidR="0086795E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95E" w:rsidRDefault="0086795E">
            <w:pPr>
              <w:pStyle w:val="ad"/>
              <w:snapToGrid w:val="0"/>
              <w:jc w:val="center"/>
              <w:rPr>
                <w:sz w:val="24"/>
                <w:szCs w:val="29"/>
              </w:rPr>
            </w:pPr>
            <w:r>
              <w:rPr>
                <w:sz w:val="24"/>
                <w:szCs w:val="29"/>
              </w:rPr>
              <w:t>3.</w:t>
            </w:r>
          </w:p>
        </w:tc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95E" w:rsidRDefault="0086795E" w:rsidP="004E2860">
            <w:pPr>
              <w:pStyle w:val="ad"/>
              <w:snapToGrid w:val="0"/>
              <w:rPr>
                <w:sz w:val="24"/>
                <w:szCs w:val="29"/>
              </w:rPr>
            </w:pPr>
            <w:r>
              <w:rPr>
                <w:sz w:val="24"/>
                <w:szCs w:val="29"/>
              </w:rPr>
              <w:t>Заказчик проекта</w:t>
            </w:r>
          </w:p>
        </w:tc>
        <w:tc>
          <w:tcPr>
            <w:tcW w:w="5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95E" w:rsidRDefault="0086795E" w:rsidP="007E6497">
            <w:pPr>
              <w:pStyle w:val="a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9"/>
              </w:rPr>
              <w:t>ООО «</w:t>
            </w:r>
            <w:r w:rsidR="007E6497">
              <w:rPr>
                <w:sz w:val="24"/>
                <w:szCs w:val="29"/>
              </w:rPr>
              <w:t>Базис-Капитал</w:t>
            </w:r>
            <w:r>
              <w:rPr>
                <w:sz w:val="24"/>
                <w:szCs w:val="29"/>
              </w:rPr>
              <w:t>»</w:t>
            </w:r>
          </w:p>
        </w:tc>
      </w:tr>
      <w:tr w:rsidR="0086795E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95E" w:rsidRDefault="0086795E">
            <w:pPr>
              <w:pStyle w:val="ad"/>
              <w:snapToGrid w:val="0"/>
              <w:jc w:val="center"/>
              <w:rPr>
                <w:sz w:val="24"/>
                <w:szCs w:val="29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95E" w:rsidRDefault="0086795E" w:rsidP="004E2860">
            <w:pPr>
              <w:pStyle w:val="ad"/>
              <w:snapToGrid w:val="0"/>
              <w:rPr>
                <w:sz w:val="24"/>
                <w:szCs w:val="29"/>
              </w:rPr>
            </w:pPr>
            <w:r>
              <w:rPr>
                <w:sz w:val="24"/>
                <w:szCs w:val="29"/>
              </w:rPr>
              <w:t>Стадийность проектир</w:t>
            </w:r>
            <w:r>
              <w:rPr>
                <w:sz w:val="24"/>
                <w:szCs w:val="29"/>
              </w:rPr>
              <w:t>о</w:t>
            </w:r>
            <w:r>
              <w:rPr>
                <w:sz w:val="24"/>
                <w:szCs w:val="29"/>
              </w:rPr>
              <w:t>вания</w:t>
            </w:r>
          </w:p>
        </w:tc>
        <w:tc>
          <w:tcPr>
            <w:tcW w:w="5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95E" w:rsidRDefault="004E6EA2">
            <w:pPr>
              <w:pStyle w:val="a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9"/>
              </w:rPr>
              <w:t>Р</w:t>
            </w:r>
            <w:r w:rsidR="00485D30">
              <w:rPr>
                <w:sz w:val="24"/>
                <w:szCs w:val="29"/>
              </w:rPr>
              <w:t>абочая</w:t>
            </w:r>
            <w:r w:rsidR="0086795E">
              <w:rPr>
                <w:sz w:val="24"/>
                <w:szCs w:val="29"/>
              </w:rPr>
              <w:t xml:space="preserve"> документация. Состав в </w:t>
            </w:r>
            <w:proofErr w:type="gramStart"/>
            <w:r w:rsidR="0086795E">
              <w:rPr>
                <w:sz w:val="24"/>
                <w:szCs w:val="29"/>
              </w:rPr>
              <w:t>соответствии</w:t>
            </w:r>
            <w:proofErr w:type="gramEnd"/>
            <w:r w:rsidR="0086795E">
              <w:rPr>
                <w:sz w:val="24"/>
                <w:szCs w:val="29"/>
              </w:rPr>
              <w:t xml:space="preserve"> с П</w:t>
            </w:r>
            <w:r w:rsidR="0086795E">
              <w:rPr>
                <w:sz w:val="24"/>
                <w:szCs w:val="29"/>
              </w:rPr>
              <w:t>о</w:t>
            </w:r>
            <w:r w:rsidR="0086795E">
              <w:rPr>
                <w:sz w:val="24"/>
                <w:szCs w:val="29"/>
              </w:rPr>
              <w:t>становлением Правительства №87 от 16.02.2008г.</w:t>
            </w:r>
          </w:p>
        </w:tc>
      </w:tr>
      <w:tr w:rsidR="004E2860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2860" w:rsidRDefault="004E2860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2860" w:rsidRDefault="004E2860" w:rsidP="004E2860">
            <w:pPr>
              <w:pStyle w:val="ad"/>
              <w:snapToGrid w:val="0"/>
              <w:rPr>
                <w:sz w:val="24"/>
                <w:szCs w:val="29"/>
              </w:rPr>
            </w:pPr>
            <w:r>
              <w:rPr>
                <w:sz w:val="24"/>
                <w:szCs w:val="29"/>
              </w:rPr>
              <w:t>Ведомость объёмов р</w:t>
            </w:r>
            <w:r>
              <w:rPr>
                <w:sz w:val="24"/>
                <w:szCs w:val="29"/>
              </w:rPr>
              <w:t>а</w:t>
            </w:r>
            <w:r>
              <w:rPr>
                <w:sz w:val="24"/>
                <w:szCs w:val="29"/>
              </w:rPr>
              <w:t>бот</w:t>
            </w:r>
          </w:p>
        </w:tc>
        <w:tc>
          <w:tcPr>
            <w:tcW w:w="5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2860" w:rsidRDefault="004E2860">
            <w:pPr>
              <w:pStyle w:val="ad"/>
              <w:snapToGrid w:val="0"/>
              <w:rPr>
                <w:sz w:val="24"/>
                <w:szCs w:val="29"/>
              </w:rPr>
            </w:pPr>
            <w:r>
              <w:rPr>
                <w:sz w:val="24"/>
                <w:szCs w:val="29"/>
              </w:rPr>
              <w:t>Требуется</w:t>
            </w:r>
          </w:p>
        </w:tc>
      </w:tr>
      <w:tr w:rsidR="004E2860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2860" w:rsidRDefault="004E2860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2860" w:rsidRDefault="004E2860" w:rsidP="004E2860">
            <w:pPr>
              <w:pStyle w:val="ad"/>
              <w:snapToGrid w:val="0"/>
              <w:rPr>
                <w:sz w:val="24"/>
                <w:szCs w:val="29"/>
              </w:rPr>
            </w:pPr>
            <w:r>
              <w:rPr>
                <w:sz w:val="24"/>
                <w:szCs w:val="29"/>
              </w:rPr>
              <w:t>Ведомость материалов</w:t>
            </w:r>
          </w:p>
        </w:tc>
        <w:tc>
          <w:tcPr>
            <w:tcW w:w="5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2860" w:rsidRDefault="004E2860">
            <w:pPr>
              <w:pStyle w:val="ad"/>
              <w:snapToGrid w:val="0"/>
              <w:rPr>
                <w:sz w:val="24"/>
                <w:szCs w:val="29"/>
              </w:rPr>
            </w:pPr>
            <w:r>
              <w:rPr>
                <w:sz w:val="24"/>
                <w:szCs w:val="29"/>
              </w:rPr>
              <w:t>Требуется</w:t>
            </w:r>
          </w:p>
        </w:tc>
      </w:tr>
      <w:tr w:rsidR="004E2860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2860" w:rsidRDefault="004E2860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2860" w:rsidRDefault="004E2860" w:rsidP="004E2860">
            <w:pPr>
              <w:pStyle w:val="ad"/>
              <w:snapToGrid w:val="0"/>
              <w:rPr>
                <w:sz w:val="24"/>
                <w:szCs w:val="29"/>
              </w:rPr>
            </w:pPr>
            <w:r>
              <w:rPr>
                <w:sz w:val="24"/>
                <w:szCs w:val="29"/>
              </w:rPr>
              <w:t>Локальный сметный расчёт в ФЭР</w:t>
            </w:r>
          </w:p>
        </w:tc>
        <w:tc>
          <w:tcPr>
            <w:tcW w:w="5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2860" w:rsidRDefault="004E2860">
            <w:pPr>
              <w:pStyle w:val="ad"/>
              <w:snapToGrid w:val="0"/>
              <w:rPr>
                <w:sz w:val="24"/>
                <w:szCs w:val="29"/>
              </w:rPr>
            </w:pPr>
            <w:r>
              <w:rPr>
                <w:sz w:val="24"/>
                <w:szCs w:val="29"/>
              </w:rPr>
              <w:t>Требуется</w:t>
            </w:r>
          </w:p>
        </w:tc>
      </w:tr>
      <w:tr w:rsidR="0086795E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95E" w:rsidRDefault="004E2860">
            <w:pPr>
              <w:pStyle w:val="ad"/>
              <w:snapToGrid w:val="0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6795E">
              <w:rPr>
                <w:sz w:val="24"/>
                <w:szCs w:val="24"/>
              </w:rPr>
              <w:t>.</w:t>
            </w:r>
          </w:p>
        </w:tc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95E" w:rsidRDefault="0086795E" w:rsidP="004E2860">
            <w:pPr>
              <w:shd w:val="clear" w:color="auto" w:fill="FFFFFF"/>
              <w:snapToGrid w:val="0"/>
              <w:spacing w:line="252" w:lineRule="exact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Основные технико-экономические показат</w:t>
            </w:r>
            <w:r>
              <w:rPr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color w:val="000000"/>
                <w:spacing w:val="-4"/>
                <w:sz w:val="24"/>
                <w:szCs w:val="24"/>
              </w:rPr>
              <w:t>ли, требования к архите</w:t>
            </w:r>
            <w:r>
              <w:rPr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color w:val="000000"/>
                <w:spacing w:val="-4"/>
                <w:sz w:val="24"/>
                <w:szCs w:val="24"/>
              </w:rPr>
              <w:t>турно-планировочному решению</w:t>
            </w:r>
          </w:p>
          <w:p w:rsidR="0086795E" w:rsidRDefault="0086795E" w:rsidP="004E2860">
            <w:pPr>
              <w:shd w:val="clear" w:color="auto" w:fill="FFFFFF"/>
              <w:spacing w:line="252" w:lineRule="exact"/>
            </w:pPr>
          </w:p>
        </w:tc>
        <w:tc>
          <w:tcPr>
            <w:tcW w:w="5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95E" w:rsidRDefault="0086795E">
            <w:pPr>
              <w:pStyle w:val="a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Ширину, длину</w:t>
            </w:r>
            <w:r w:rsidR="0090227B">
              <w:rPr>
                <w:sz w:val="24"/>
                <w:szCs w:val="24"/>
              </w:rPr>
              <w:t xml:space="preserve"> здания</w:t>
            </w:r>
            <w:r>
              <w:rPr>
                <w:sz w:val="24"/>
                <w:szCs w:val="24"/>
              </w:rPr>
              <w:t xml:space="preserve"> принять в </w:t>
            </w:r>
            <w:proofErr w:type="gramStart"/>
            <w:r>
              <w:rPr>
                <w:sz w:val="24"/>
                <w:szCs w:val="24"/>
              </w:rPr>
              <w:t>процессе</w:t>
            </w:r>
            <w:proofErr w:type="gramEnd"/>
            <w:r>
              <w:rPr>
                <w:sz w:val="24"/>
                <w:szCs w:val="24"/>
              </w:rPr>
              <w:t xml:space="preserve"> проектир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вания в соответствии с </w:t>
            </w:r>
            <w:r w:rsidR="00AE2ABA">
              <w:rPr>
                <w:sz w:val="24"/>
                <w:szCs w:val="24"/>
              </w:rPr>
              <w:t>существующим зданием старой котельной, дымовой трубы, а так же зданий лаборат</w:t>
            </w:r>
            <w:r w:rsidR="00AE2ABA">
              <w:rPr>
                <w:sz w:val="24"/>
                <w:szCs w:val="24"/>
              </w:rPr>
              <w:t>о</w:t>
            </w:r>
            <w:r w:rsidR="00AE2ABA">
              <w:rPr>
                <w:sz w:val="24"/>
                <w:szCs w:val="24"/>
              </w:rPr>
              <w:t>рии и склада</w:t>
            </w:r>
            <w:r w:rsidR="000D0D8B">
              <w:rPr>
                <w:sz w:val="24"/>
                <w:szCs w:val="24"/>
              </w:rPr>
              <w:t>, а так же коммуникаций.</w:t>
            </w:r>
            <w:r w:rsidR="00AE2ABA">
              <w:rPr>
                <w:sz w:val="24"/>
                <w:szCs w:val="24"/>
              </w:rPr>
              <w:t xml:space="preserve"> </w:t>
            </w:r>
          </w:p>
          <w:p w:rsidR="0086795E" w:rsidRDefault="0090227B" w:rsidP="0090227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Высота здания определяется в </w:t>
            </w:r>
            <w:proofErr w:type="gramStart"/>
            <w:r>
              <w:rPr>
                <w:sz w:val="24"/>
                <w:szCs w:val="24"/>
              </w:rPr>
              <w:t>процессе</w:t>
            </w:r>
            <w:proofErr w:type="gramEnd"/>
            <w:r>
              <w:rPr>
                <w:sz w:val="24"/>
                <w:szCs w:val="24"/>
              </w:rPr>
              <w:t xml:space="preserve"> проектиров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с учетом находящихся рядом сооружений</w:t>
            </w:r>
            <w:r w:rsidR="00AE2ABA">
              <w:rPr>
                <w:sz w:val="24"/>
                <w:szCs w:val="24"/>
              </w:rPr>
              <w:t xml:space="preserve"> (не в</w:t>
            </w:r>
            <w:r w:rsidR="00AE2ABA">
              <w:rPr>
                <w:sz w:val="24"/>
                <w:szCs w:val="24"/>
              </w:rPr>
              <w:t>ы</w:t>
            </w:r>
            <w:r w:rsidR="00AE2ABA">
              <w:rPr>
                <w:sz w:val="24"/>
                <w:szCs w:val="24"/>
              </w:rPr>
              <w:t>ше отметки низа окон верхнего остекления старой к</w:t>
            </w:r>
            <w:r w:rsidR="00AE2ABA">
              <w:rPr>
                <w:sz w:val="24"/>
                <w:szCs w:val="24"/>
              </w:rPr>
              <w:t>о</w:t>
            </w:r>
            <w:r w:rsidR="00AE2ABA">
              <w:rPr>
                <w:sz w:val="24"/>
                <w:szCs w:val="24"/>
              </w:rPr>
              <w:t>тельной)</w:t>
            </w:r>
            <w:r>
              <w:rPr>
                <w:sz w:val="24"/>
                <w:szCs w:val="24"/>
              </w:rPr>
              <w:t>.</w:t>
            </w:r>
          </w:p>
          <w:p w:rsidR="004E6EA2" w:rsidRDefault="004E6EA2" w:rsidP="0090227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обмеры, существующих сооружений и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щадки, проводит подрядчик.</w:t>
            </w:r>
          </w:p>
          <w:p w:rsidR="004E6EA2" w:rsidRDefault="004E6EA2" w:rsidP="0090227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случае</w:t>
            </w:r>
            <w:proofErr w:type="gramEnd"/>
            <w:r>
              <w:rPr>
                <w:sz w:val="24"/>
                <w:szCs w:val="24"/>
              </w:rPr>
              <w:t xml:space="preserve"> попадания существующих инженерных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муникаций под строительные или технологические конструкции предусмотреть их перенос.</w:t>
            </w:r>
          </w:p>
          <w:p w:rsidR="00747A9B" w:rsidRPr="00747A9B" w:rsidRDefault="00747A9B" w:rsidP="0090227B">
            <w:pPr>
              <w:pStyle w:val="ad"/>
              <w:rPr>
                <w:color w:val="FF0000"/>
                <w:sz w:val="24"/>
                <w:szCs w:val="29"/>
              </w:rPr>
            </w:pPr>
          </w:p>
        </w:tc>
      </w:tr>
      <w:tr w:rsidR="00AE2ABA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2ABA" w:rsidRDefault="00AE2ABA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2ABA" w:rsidRPr="00AE2ABA" w:rsidRDefault="00AE2ABA" w:rsidP="000A7C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2ABA">
              <w:rPr>
                <w:sz w:val="24"/>
                <w:szCs w:val="24"/>
              </w:rPr>
              <w:t>Этапы проектирования</w:t>
            </w:r>
          </w:p>
        </w:tc>
        <w:tc>
          <w:tcPr>
            <w:tcW w:w="5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2ABA" w:rsidRPr="00AE2ABA" w:rsidRDefault="00AE2ABA" w:rsidP="00AE2ABA">
            <w:pPr>
              <w:ind w:right="141"/>
              <w:rPr>
                <w:b/>
                <w:sz w:val="24"/>
                <w:szCs w:val="24"/>
              </w:rPr>
            </w:pPr>
            <w:r w:rsidRPr="00AE2ABA">
              <w:rPr>
                <w:b/>
                <w:sz w:val="24"/>
                <w:szCs w:val="24"/>
              </w:rPr>
              <w:t>Первый этап:</w:t>
            </w:r>
          </w:p>
          <w:p w:rsidR="00AE2ABA" w:rsidRPr="00AE2ABA" w:rsidRDefault="00AE2ABA" w:rsidP="00AE2ABA">
            <w:pPr>
              <w:ind w:left="57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E2ABA">
              <w:rPr>
                <w:sz w:val="24"/>
                <w:szCs w:val="24"/>
              </w:rPr>
              <w:t>-</w:t>
            </w:r>
            <w:r w:rsidRPr="00AE2ABA">
              <w:rPr>
                <w:color w:val="000000" w:themeColor="text1"/>
                <w:sz w:val="24"/>
                <w:szCs w:val="24"/>
              </w:rPr>
              <w:t>разработка всей рабочей документации по исходным данным Заказчика и Заданию на выполнение обме</w:t>
            </w:r>
            <w:r w:rsidRPr="00AE2ABA">
              <w:rPr>
                <w:color w:val="000000" w:themeColor="text1"/>
                <w:sz w:val="24"/>
                <w:szCs w:val="24"/>
              </w:rPr>
              <w:t>р</w:t>
            </w:r>
            <w:r w:rsidRPr="00AE2ABA">
              <w:rPr>
                <w:color w:val="000000" w:themeColor="text1"/>
                <w:sz w:val="24"/>
                <w:szCs w:val="24"/>
              </w:rPr>
              <w:t xml:space="preserve">ных и обследовательских работ, определение  всех возможных нагрузок по существующим зданиям в объеме, необходимом для проектирования </w:t>
            </w:r>
            <w:r w:rsidR="00315801">
              <w:rPr>
                <w:color w:val="000000" w:themeColor="text1"/>
                <w:sz w:val="24"/>
                <w:szCs w:val="24"/>
              </w:rPr>
              <w:t>пристро</w:t>
            </w:r>
            <w:r w:rsidR="00315801">
              <w:rPr>
                <w:color w:val="000000" w:themeColor="text1"/>
                <w:sz w:val="24"/>
                <w:szCs w:val="24"/>
              </w:rPr>
              <w:t>й</w:t>
            </w:r>
            <w:r w:rsidR="00315801">
              <w:rPr>
                <w:color w:val="000000" w:themeColor="text1"/>
                <w:sz w:val="24"/>
                <w:szCs w:val="24"/>
              </w:rPr>
              <w:t>ки</w:t>
            </w:r>
            <w:r w:rsidRPr="00AE2ABA">
              <w:rPr>
                <w:color w:val="000000" w:themeColor="text1"/>
                <w:sz w:val="24"/>
                <w:szCs w:val="24"/>
              </w:rPr>
              <w:t>;</w:t>
            </w:r>
          </w:p>
          <w:p w:rsidR="00AE2ABA" w:rsidRPr="00AE2ABA" w:rsidRDefault="00AE2ABA" w:rsidP="00AE2ABA">
            <w:pPr>
              <w:tabs>
                <w:tab w:val="left" w:pos="0"/>
                <w:tab w:val="left" w:pos="540"/>
                <w:tab w:val="left" w:pos="72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E2ABA">
              <w:rPr>
                <w:bCs/>
                <w:color w:val="000000" w:themeColor="text1"/>
                <w:sz w:val="24"/>
                <w:szCs w:val="24"/>
              </w:rPr>
              <w:t>-оценка влияния (геотехнический прогноз) проект</w:t>
            </w:r>
            <w:r w:rsidRPr="00AE2ABA">
              <w:rPr>
                <w:bCs/>
                <w:color w:val="000000" w:themeColor="text1"/>
                <w:sz w:val="24"/>
                <w:szCs w:val="24"/>
              </w:rPr>
              <w:t>и</w:t>
            </w:r>
            <w:r w:rsidRPr="00AE2ABA">
              <w:rPr>
                <w:bCs/>
                <w:color w:val="000000" w:themeColor="text1"/>
                <w:sz w:val="24"/>
                <w:szCs w:val="24"/>
              </w:rPr>
              <w:t>руемого зд</w:t>
            </w:r>
            <w:r w:rsidRPr="00AE2ABA">
              <w:rPr>
                <w:bCs/>
                <w:color w:val="000000" w:themeColor="text1"/>
                <w:sz w:val="24"/>
                <w:szCs w:val="24"/>
              </w:rPr>
              <w:t>а</w:t>
            </w:r>
            <w:r w:rsidRPr="00AE2ABA">
              <w:rPr>
                <w:bCs/>
                <w:color w:val="000000" w:themeColor="text1"/>
                <w:sz w:val="24"/>
                <w:szCs w:val="24"/>
              </w:rPr>
              <w:t>ния на здания существующей застройки</w:t>
            </w:r>
            <w:r w:rsidRPr="00AE2ABA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AE2ABA">
              <w:rPr>
                <w:bCs/>
                <w:color w:val="000000" w:themeColor="text1"/>
                <w:sz w:val="24"/>
                <w:szCs w:val="24"/>
              </w:rPr>
              <w:t>результаты  монитори</w:t>
            </w:r>
            <w:r w:rsidRPr="00AE2ABA">
              <w:rPr>
                <w:bCs/>
                <w:color w:val="000000" w:themeColor="text1"/>
                <w:sz w:val="24"/>
                <w:szCs w:val="24"/>
              </w:rPr>
              <w:t>н</w:t>
            </w:r>
            <w:r w:rsidRPr="00AE2ABA">
              <w:rPr>
                <w:bCs/>
                <w:color w:val="000000" w:themeColor="text1"/>
                <w:sz w:val="24"/>
                <w:szCs w:val="24"/>
              </w:rPr>
              <w:t xml:space="preserve">га зданий, попадающих в зону </w:t>
            </w:r>
            <w:r w:rsidRPr="00AE2ABA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влияния строительства </w:t>
            </w:r>
            <w:r w:rsidRPr="00AE2ABA">
              <w:rPr>
                <w:color w:val="000000" w:themeColor="text1"/>
                <w:sz w:val="24"/>
                <w:szCs w:val="24"/>
              </w:rPr>
              <w:t>с технич</w:t>
            </w:r>
            <w:r w:rsidRPr="00AE2ABA">
              <w:rPr>
                <w:color w:val="000000" w:themeColor="text1"/>
                <w:sz w:val="24"/>
                <w:szCs w:val="24"/>
              </w:rPr>
              <w:t>е</w:t>
            </w:r>
            <w:r w:rsidRPr="00AE2ABA">
              <w:rPr>
                <w:color w:val="000000" w:themeColor="text1"/>
                <w:sz w:val="24"/>
                <w:szCs w:val="24"/>
              </w:rPr>
              <w:t>скими решениями, оценку влияния снеговой нагрузки в местах перепада кровли проектируемого и существующего здания на конструкции существующего здания с необходимыми расчетами для дальнейшего проектирования и закл</w:t>
            </w:r>
            <w:r w:rsidRPr="00AE2ABA">
              <w:rPr>
                <w:color w:val="000000" w:themeColor="text1"/>
                <w:sz w:val="24"/>
                <w:szCs w:val="24"/>
              </w:rPr>
              <w:t>ю</w:t>
            </w:r>
            <w:r w:rsidRPr="00AE2ABA">
              <w:rPr>
                <w:color w:val="000000" w:themeColor="text1"/>
                <w:sz w:val="24"/>
                <w:szCs w:val="24"/>
              </w:rPr>
              <w:t>чения о возможности строительства нового к сущес</w:t>
            </w:r>
            <w:r w:rsidRPr="00AE2ABA">
              <w:rPr>
                <w:color w:val="000000" w:themeColor="text1"/>
                <w:sz w:val="24"/>
                <w:szCs w:val="24"/>
              </w:rPr>
              <w:t>т</w:t>
            </w:r>
            <w:r w:rsidRPr="00AE2ABA">
              <w:rPr>
                <w:color w:val="000000" w:themeColor="text1"/>
                <w:sz w:val="24"/>
                <w:szCs w:val="24"/>
              </w:rPr>
              <w:t>вующим зданиям, расположенных с двух сторон;</w:t>
            </w:r>
            <w:proofErr w:type="gramEnd"/>
          </w:p>
          <w:p w:rsidR="00AE2ABA" w:rsidRPr="00AE2ABA" w:rsidRDefault="00315801" w:rsidP="00AE2ABA">
            <w:pPr>
              <w:tabs>
                <w:tab w:val="left" w:pos="0"/>
                <w:tab w:val="left" w:pos="540"/>
                <w:tab w:val="left" w:pos="72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-з</w:t>
            </w:r>
            <w:r w:rsidR="00AE2ABA" w:rsidRPr="00AE2ABA">
              <w:rPr>
                <w:color w:val="000000" w:themeColor="text1"/>
                <w:sz w:val="24"/>
                <w:szCs w:val="24"/>
              </w:rPr>
              <w:t>аключение о возможности эксплуатации рядом стоящих зданий с проектируемым  зданием, разрабо</w:t>
            </w:r>
            <w:r w:rsidR="00AE2ABA" w:rsidRPr="00AE2ABA">
              <w:rPr>
                <w:color w:val="000000" w:themeColor="text1"/>
                <w:sz w:val="24"/>
                <w:szCs w:val="24"/>
              </w:rPr>
              <w:t>т</w:t>
            </w:r>
            <w:r w:rsidR="00AE2ABA" w:rsidRPr="00AE2ABA">
              <w:rPr>
                <w:color w:val="000000" w:themeColor="text1"/>
                <w:sz w:val="24"/>
                <w:szCs w:val="24"/>
              </w:rPr>
              <w:t>ка необходимых мероприятий (рекомендаций) искл</w:t>
            </w:r>
            <w:r w:rsidR="00AE2ABA" w:rsidRPr="00AE2ABA">
              <w:rPr>
                <w:color w:val="000000" w:themeColor="text1"/>
                <w:sz w:val="24"/>
                <w:szCs w:val="24"/>
              </w:rPr>
              <w:t>ю</w:t>
            </w:r>
            <w:r w:rsidR="00AE2ABA" w:rsidRPr="00AE2ABA">
              <w:rPr>
                <w:color w:val="000000" w:themeColor="text1"/>
                <w:sz w:val="24"/>
                <w:szCs w:val="24"/>
              </w:rPr>
              <w:t>ча</w:t>
            </w:r>
            <w:r w:rsidR="00AE2ABA" w:rsidRPr="00AE2ABA">
              <w:rPr>
                <w:color w:val="000000" w:themeColor="text1"/>
                <w:sz w:val="24"/>
                <w:szCs w:val="24"/>
              </w:rPr>
              <w:t>ю</w:t>
            </w:r>
            <w:r w:rsidR="00AE2ABA" w:rsidRPr="00AE2ABA">
              <w:rPr>
                <w:color w:val="000000" w:themeColor="text1"/>
                <w:sz w:val="24"/>
                <w:szCs w:val="24"/>
              </w:rPr>
              <w:t>щих разрушение существующих зданий;</w:t>
            </w:r>
          </w:p>
          <w:p w:rsidR="00AE2ABA" w:rsidRPr="00AE2ABA" w:rsidRDefault="00AE2ABA" w:rsidP="00AE2ABA">
            <w:pPr>
              <w:tabs>
                <w:tab w:val="left" w:pos="0"/>
                <w:tab w:val="left" w:pos="540"/>
                <w:tab w:val="left" w:pos="720"/>
              </w:tabs>
              <w:jc w:val="both"/>
              <w:rPr>
                <w:sz w:val="24"/>
                <w:szCs w:val="24"/>
              </w:rPr>
            </w:pPr>
            <w:r w:rsidRPr="00AE2ABA">
              <w:rPr>
                <w:sz w:val="24"/>
                <w:szCs w:val="24"/>
              </w:rPr>
              <w:t>-</w:t>
            </w:r>
            <w:r w:rsidR="00315801">
              <w:rPr>
                <w:sz w:val="24"/>
                <w:szCs w:val="24"/>
              </w:rPr>
              <w:t>в</w:t>
            </w:r>
            <w:r w:rsidRPr="00AE2ABA">
              <w:rPr>
                <w:sz w:val="24"/>
                <w:szCs w:val="24"/>
              </w:rPr>
              <w:t>ыполнение компоновочной схемы здания, разбиво</w:t>
            </w:r>
            <w:r w:rsidRPr="00AE2ABA">
              <w:rPr>
                <w:sz w:val="24"/>
                <w:szCs w:val="24"/>
              </w:rPr>
              <w:t>ч</w:t>
            </w:r>
            <w:r w:rsidRPr="00AE2ABA">
              <w:rPr>
                <w:sz w:val="24"/>
                <w:szCs w:val="24"/>
              </w:rPr>
              <w:t>ного плана, продольных и поперечных разрезов (Пр</w:t>
            </w:r>
            <w:r w:rsidRPr="00AE2ABA">
              <w:rPr>
                <w:sz w:val="24"/>
                <w:szCs w:val="24"/>
              </w:rPr>
              <w:t>о</w:t>
            </w:r>
            <w:r w:rsidRPr="00AE2ABA">
              <w:rPr>
                <w:sz w:val="24"/>
                <w:szCs w:val="24"/>
              </w:rPr>
              <w:t>ектировщик разрабатывает варианты планов на осн</w:t>
            </w:r>
            <w:r w:rsidRPr="00AE2ABA">
              <w:rPr>
                <w:sz w:val="24"/>
                <w:szCs w:val="24"/>
              </w:rPr>
              <w:t>о</w:t>
            </w:r>
            <w:r w:rsidRPr="00AE2ABA">
              <w:rPr>
                <w:sz w:val="24"/>
                <w:szCs w:val="24"/>
              </w:rPr>
              <w:t>вании результатов обследования до утверждения З</w:t>
            </w:r>
            <w:r w:rsidRPr="00AE2ABA">
              <w:rPr>
                <w:sz w:val="24"/>
                <w:szCs w:val="24"/>
              </w:rPr>
              <w:t>а</w:t>
            </w:r>
            <w:r w:rsidRPr="00AE2ABA">
              <w:rPr>
                <w:sz w:val="24"/>
                <w:szCs w:val="24"/>
              </w:rPr>
              <w:t>казчиком окончательного варианта.)</w:t>
            </w:r>
          </w:p>
          <w:p w:rsidR="00AE2ABA" w:rsidRPr="00B1041E" w:rsidRDefault="00AE2ABA" w:rsidP="00AE2ABA">
            <w:pPr>
              <w:ind w:right="141"/>
              <w:rPr>
                <w:b/>
                <w:i/>
                <w:sz w:val="24"/>
                <w:szCs w:val="24"/>
              </w:rPr>
            </w:pPr>
            <w:r w:rsidRPr="00AE2ABA">
              <w:rPr>
                <w:sz w:val="24"/>
                <w:szCs w:val="24"/>
              </w:rPr>
              <w:t>-</w:t>
            </w:r>
            <w:r w:rsidR="00315801">
              <w:rPr>
                <w:sz w:val="24"/>
                <w:szCs w:val="24"/>
              </w:rPr>
              <w:t>п</w:t>
            </w:r>
            <w:r w:rsidRPr="00AE2ABA">
              <w:rPr>
                <w:sz w:val="24"/>
                <w:szCs w:val="24"/>
              </w:rPr>
              <w:t>роектирование разделов АР (архитектурные реш</w:t>
            </w:r>
            <w:r w:rsidRPr="00AE2ABA">
              <w:rPr>
                <w:sz w:val="24"/>
                <w:szCs w:val="24"/>
              </w:rPr>
              <w:t>е</w:t>
            </w:r>
            <w:r w:rsidRPr="00AE2ABA">
              <w:rPr>
                <w:sz w:val="24"/>
                <w:szCs w:val="24"/>
              </w:rPr>
              <w:t xml:space="preserve">ния), КЖ (конструкции железобетонные)  и </w:t>
            </w:r>
            <w:proofErr w:type="gramStart"/>
            <w:r w:rsidRPr="00AE2ABA">
              <w:rPr>
                <w:sz w:val="24"/>
                <w:szCs w:val="24"/>
              </w:rPr>
              <w:t>КМ</w:t>
            </w:r>
            <w:proofErr w:type="gramEnd"/>
            <w:r w:rsidRPr="00AE2ABA">
              <w:rPr>
                <w:sz w:val="24"/>
                <w:szCs w:val="24"/>
              </w:rPr>
              <w:t xml:space="preserve"> (ко</w:t>
            </w:r>
            <w:r w:rsidRPr="00AE2ABA">
              <w:rPr>
                <w:sz w:val="24"/>
                <w:szCs w:val="24"/>
              </w:rPr>
              <w:t>н</w:t>
            </w:r>
            <w:r w:rsidRPr="00AE2ABA">
              <w:rPr>
                <w:sz w:val="24"/>
                <w:szCs w:val="24"/>
              </w:rPr>
              <w:t>струкции металлические) стадии</w:t>
            </w:r>
            <w:r w:rsidR="00B1041E">
              <w:rPr>
                <w:sz w:val="24"/>
                <w:szCs w:val="24"/>
              </w:rPr>
              <w:t xml:space="preserve"> - </w:t>
            </w:r>
            <w:r w:rsidRPr="00AE2ABA">
              <w:rPr>
                <w:sz w:val="24"/>
                <w:szCs w:val="24"/>
              </w:rPr>
              <w:t xml:space="preserve"> </w:t>
            </w:r>
            <w:r w:rsidRPr="00B1041E">
              <w:rPr>
                <w:b/>
                <w:i/>
                <w:sz w:val="24"/>
                <w:szCs w:val="24"/>
              </w:rPr>
              <w:t>рабочая  док</w:t>
            </w:r>
            <w:r w:rsidRPr="00B1041E">
              <w:rPr>
                <w:b/>
                <w:i/>
                <w:sz w:val="24"/>
                <w:szCs w:val="24"/>
              </w:rPr>
              <w:t>у</w:t>
            </w:r>
            <w:r w:rsidRPr="00B1041E">
              <w:rPr>
                <w:b/>
                <w:i/>
                <w:sz w:val="24"/>
                <w:szCs w:val="24"/>
              </w:rPr>
              <w:t>ментация;</w:t>
            </w:r>
          </w:p>
          <w:p w:rsidR="00AE2ABA" w:rsidRPr="00AE2ABA" w:rsidRDefault="00AE2ABA" w:rsidP="00AE2ABA">
            <w:pPr>
              <w:ind w:right="141"/>
              <w:rPr>
                <w:b/>
                <w:sz w:val="24"/>
                <w:szCs w:val="24"/>
              </w:rPr>
            </w:pPr>
            <w:r w:rsidRPr="00AE2ABA">
              <w:rPr>
                <w:sz w:val="24"/>
                <w:szCs w:val="24"/>
              </w:rPr>
              <w:t xml:space="preserve"> </w:t>
            </w:r>
            <w:r w:rsidRPr="00AE2ABA">
              <w:rPr>
                <w:b/>
                <w:sz w:val="24"/>
                <w:szCs w:val="24"/>
              </w:rPr>
              <w:t>Второй этап:</w:t>
            </w:r>
          </w:p>
          <w:p w:rsidR="00AE2ABA" w:rsidRDefault="00AE2ABA" w:rsidP="00AE2ABA">
            <w:pPr>
              <w:pStyle w:val="ad"/>
              <w:snapToGrid w:val="0"/>
              <w:rPr>
                <w:sz w:val="24"/>
                <w:szCs w:val="24"/>
              </w:rPr>
            </w:pPr>
            <w:r w:rsidRPr="00AE2ABA">
              <w:rPr>
                <w:sz w:val="24"/>
                <w:szCs w:val="24"/>
              </w:rPr>
              <w:t>-Техническое сопровождение при согласовании разд</w:t>
            </w:r>
            <w:r w:rsidRPr="00AE2ABA">
              <w:rPr>
                <w:sz w:val="24"/>
                <w:szCs w:val="24"/>
              </w:rPr>
              <w:t>е</w:t>
            </w:r>
            <w:r w:rsidRPr="00AE2ABA">
              <w:rPr>
                <w:sz w:val="24"/>
                <w:szCs w:val="24"/>
              </w:rPr>
              <w:t>лов рабочей  документации со всеми органами негос</w:t>
            </w:r>
            <w:r w:rsidRPr="00AE2ABA">
              <w:rPr>
                <w:sz w:val="24"/>
                <w:szCs w:val="24"/>
              </w:rPr>
              <w:t>у</w:t>
            </w:r>
            <w:r w:rsidRPr="00AE2ABA">
              <w:rPr>
                <w:sz w:val="24"/>
                <w:szCs w:val="24"/>
              </w:rPr>
              <w:t>дарственной экспертизы для получения положител</w:t>
            </w:r>
            <w:r w:rsidRPr="00AE2ABA">
              <w:rPr>
                <w:sz w:val="24"/>
                <w:szCs w:val="24"/>
              </w:rPr>
              <w:t>ь</w:t>
            </w:r>
            <w:r w:rsidRPr="00AE2ABA">
              <w:rPr>
                <w:sz w:val="24"/>
                <w:szCs w:val="24"/>
              </w:rPr>
              <w:t>ных согласований (заключений) в ра</w:t>
            </w:r>
            <w:r w:rsidRPr="00AE2ABA">
              <w:rPr>
                <w:sz w:val="24"/>
                <w:szCs w:val="24"/>
              </w:rPr>
              <w:t>м</w:t>
            </w:r>
            <w:r w:rsidRPr="00AE2ABA">
              <w:rPr>
                <w:sz w:val="24"/>
                <w:szCs w:val="24"/>
              </w:rPr>
              <w:t>ках полномочий по обоснованию принятых в рабочей  докуме</w:t>
            </w:r>
            <w:r w:rsidRPr="00AE2ABA">
              <w:rPr>
                <w:sz w:val="24"/>
                <w:szCs w:val="24"/>
              </w:rPr>
              <w:t>н</w:t>
            </w:r>
            <w:r w:rsidRPr="00AE2ABA">
              <w:rPr>
                <w:sz w:val="24"/>
                <w:szCs w:val="24"/>
              </w:rPr>
              <w:t>тации  конструктивных решений</w:t>
            </w:r>
          </w:p>
        </w:tc>
      </w:tr>
      <w:tr w:rsidR="00AE2ABA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2ABA" w:rsidRDefault="00B1041E">
            <w:pPr>
              <w:pStyle w:val="ad"/>
              <w:snapToGrid w:val="0"/>
              <w:jc w:val="center"/>
              <w:rPr>
                <w:sz w:val="24"/>
                <w:szCs w:val="29"/>
              </w:rPr>
            </w:pPr>
            <w:r>
              <w:rPr>
                <w:sz w:val="24"/>
                <w:szCs w:val="29"/>
              </w:rPr>
              <w:lastRenderedPageBreak/>
              <w:t>10</w:t>
            </w:r>
            <w:r w:rsidR="00AE2ABA">
              <w:rPr>
                <w:sz w:val="24"/>
                <w:szCs w:val="29"/>
              </w:rPr>
              <w:t>.</w:t>
            </w:r>
          </w:p>
        </w:tc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2ABA" w:rsidRDefault="00AE2ABA" w:rsidP="004E2860">
            <w:pPr>
              <w:snapToGrid w:val="0"/>
            </w:pPr>
            <w:r>
              <w:rPr>
                <w:sz w:val="24"/>
                <w:szCs w:val="29"/>
              </w:rPr>
              <w:t>Назначение и типы п</w:t>
            </w:r>
            <w:r>
              <w:rPr>
                <w:sz w:val="24"/>
                <w:szCs w:val="29"/>
              </w:rPr>
              <w:t>о</w:t>
            </w:r>
            <w:r>
              <w:rPr>
                <w:sz w:val="24"/>
                <w:szCs w:val="29"/>
              </w:rPr>
              <w:t xml:space="preserve">мещений </w:t>
            </w:r>
          </w:p>
          <w:p w:rsidR="00AE2ABA" w:rsidRDefault="00AE2ABA"/>
        </w:tc>
        <w:tc>
          <w:tcPr>
            <w:tcW w:w="5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2ABA" w:rsidRDefault="00AE2ABA">
            <w:pPr>
              <w:pStyle w:val="ad"/>
              <w:snapToGrid w:val="0"/>
              <w:rPr>
                <w:sz w:val="24"/>
                <w:szCs w:val="29"/>
              </w:rPr>
            </w:pPr>
            <w:r>
              <w:rPr>
                <w:sz w:val="24"/>
                <w:szCs w:val="29"/>
              </w:rPr>
              <w:t>Здание  предназначено для хранения негорючих мат</w:t>
            </w:r>
            <w:r>
              <w:rPr>
                <w:sz w:val="24"/>
                <w:szCs w:val="29"/>
              </w:rPr>
              <w:t>е</w:t>
            </w:r>
            <w:r>
              <w:rPr>
                <w:sz w:val="24"/>
                <w:szCs w:val="29"/>
              </w:rPr>
              <w:t>риалов.</w:t>
            </w:r>
          </w:p>
          <w:p w:rsidR="00AE2ABA" w:rsidRDefault="00AE2ABA">
            <w:pPr>
              <w:pStyle w:val="ad"/>
              <w:snapToGrid w:val="0"/>
              <w:rPr>
                <w:sz w:val="24"/>
                <w:szCs w:val="29"/>
              </w:rPr>
            </w:pPr>
          </w:p>
        </w:tc>
      </w:tr>
      <w:tr w:rsidR="00AE2ABA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2ABA" w:rsidRDefault="00B1041E">
            <w:pPr>
              <w:pStyle w:val="ad"/>
              <w:snapToGrid w:val="0"/>
              <w:jc w:val="center"/>
              <w:rPr>
                <w:color w:val="000000"/>
                <w:w w:val="102"/>
                <w:sz w:val="24"/>
                <w:szCs w:val="29"/>
              </w:rPr>
            </w:pPr>
            <w:r>
              <w:rPr>
                <w:sz w:val="24"/>
                <w:szCs w:val="29"/>
              </w:rPr>
              <w:t>11</w:t>
            </w:r>
            <w:r w:rsidR="00AE2ABA">
              <w:rPr>
                <w:sz w:val="24"/>
                <w:szCs w:val="29"/>
              </w:rPr>
              <w:t>.</w:t>
            </w:r>
          </w:p>
        </w:tc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2ABA" w:rsidRDefault="00AE2ABA" w:rsidP="004E2860">
            <w:pPr>
              <w:shd w:val="clear" w:color="auto" w:fill="FFFFFF"/>
              <w:snapToGrid w:val="0"/>
              <w:spacing w:line="245" w:lineRule="exact"/>
              <w:rPr>
                <w:color w:val="000000"/>
                <w:w w:val="101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9"/>
              </w:rPr>
              <w:t xml:space="preserve">Основные требования к </w:t>
            </w:r>
            <w:r>
              <w:rPr>
                <w:color w:val="000000"/>
                <w:spacing w:val="-17"/>
                <w:w w:val="102"/>
                <w:sz w:val="24"/>
                <w:szCs w:val="29"/>
              </w:rPr>
              <w:t xml:space="preserve">конструктивным </w:t>
            </w:r>
            <w:r>
              <w:rPr>
                <w:color w:val="000000"/>
                <w:w w:val="102"/>
                <w:sz w:val="24"/>
                <w:szCs w:val="29"/>
              </w:rPr>
              <w:t xml:space="preserve"> решен</w:t>
            </w:r>
            <w:r>
              <w:rPr>
                <w:color w:val="000000"/>
                <w:w w:val="102"/>
                <w:sz w:val="24"/>
                <w:szCs w:val="29"/>
              </w:rPr>
              <w:t>и</w:t>
            </w:r>
            <w:r>
              <w:rPr>
                <w:color w:val="000000"/>
                <w:w w:val="102"/>
                <w:sz w:val="24"/>
                <w:szCs w:val="29"/>
              </w:rPr>
              <w:t xml:space="preserve">ям и материалам </w:t>
            </w:r>
            <w:r>
              <w:rPr>
                <w:color w:val="000000"/>
                <w:spacing w:val="-3"/>
                <w:w w:val="102"/>
                <w:sz w:val="24"/>
                <w:szCs w:val="29"/>
              </w:rPr>
              <w:t>нес</w:t>
            </w:r>
            <w:r>
              <w:rPr>
                <w:color w:val="000000"/>
                <w:spacing w:val="-3"/>
                <w:w w:val="102"/>
                <w:sz w:val="24"/>
                <w:szCs w:val="29"/>
              </w:rPr>
              <w:t>у</w:t>
            </w:r>
            <w:r>
              <w:rPr>
                <w:color w:val="000000"/>
                <w:spacing w:val="-3"/>
                <w:w w:val="102"/>
                <w:sz w:val="24"/>
                <w:szCs w:val="29"/>
              </w:rPr>
              <w:t xml:space="preserve">щих и </w:t>
            </w:r>
            <w:r>
              <w:rPr>
                <w:color w:val="000000"/>
                <w:w w:val="102"/>
                <w:sz w:val="24"/>
                <w:szCs w:val="29"/>
              </w:rPr>
              <w:t xml:space="preserve">ограждающих </w:t>
            </w:r>
            <w:r>
              <w:rPr>
                <w:color w:val="000000"/>
                <w:spacing w:val="-3"/>
                <w:w w:val="102"/>
                <w:sz w:val="24"/>
                <w:szCs w:val="29"/>
              </w:rPr>
              <w:t>конструкций.</w:t>
            </w:r>
          </w:p>
        </w:tc>
        <w:tc>
          <w:tcPr>
            <w:tcW w:w="5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2ABA" w:rsidRDefault="00AE2ABA">
            <w:pPr>
              <w:shd w:val="clear" w:color="auto" w:fill="FFFFFF"/>
              <w:snapToGrid w:val="0"/>
              <w:rPr>
                <w:color w:val="000000"/>
                <w:w w:val="101"/>
                <w:sz w:val="24"/>
                <w:szCs w:val="24"/>
              </w:rPr>
            </w:pPr>
            <w:r>
              <w:rPr>
                <w:color w:val="000000"/>
                <w:w w:val="101"/>
                <w:sz w:val="24"/>
                <w:szCs w:val="24"/>
              </w:rPr>
              <w:t xml:space="preserve">Тип и конструкцию фундамента определить исходя из результатов инженерных изысканий. Каркас здания </w:t>
            </w:r>
            <w:proofErr w:type="gramStart"/>
            <w:r>
              <w:rPr>
                <w:color w:val="000000"/>
                <w:w w:val="101"/>
                <w:sz w:val="24"/>
                <w:szCs w:val="24"/>
              </w:rPr>
              <w:t>-с</w:t>
            </w:r>
            <w:proofErr w:type="gramEnd"/>
            <w:r>
              <w:rPr>
                <w:color w:val="000000"/>
                <w:w w:val="101"/>
                <w:sz w:val="24"/>
                <w:szCs w:val="24"/>
              </w:rPr>
              <w:t xml:space="preserve">тальные  конструкции. Стены </w:t>
            </w:r>
            <w:proofErr w:type="gramStart"/>
            <w:r>
              <w:rPr>
                <w:color w:val="000000"/>
                <w:w w:val="101"/>
                <w:sz w:val="24"/>
                <w:szCs w:val="24"/>
              </w:rPr>
              <w:t>—С</w:t>
            </w:r>
            <w:proofErr w:type="gramEnd"/>
            <w:r>
              <w:rPr>
                <w:color w:val="000000"/>
                <w:w w:val="101"/>
                <w:sz w:val="24"/>
                <w:szCs w:val="24"/>
              </w:rPr>
              <w:t xml:space="preserve">эндвич панели толщ, 200 мм.  Перекрытия - определить в </w:t>
            </w:r>
            <w:proofErr w:type="gramStart"/>
            <w:r>
              <w:rPr>
                <w:color w:val="000000"/>
                <w:w w:val="101"/>
                <w:sz w:val="24"/>
                <w:szCs w:val="24"/>
              </w:rPr>
              <w:t>процессе</w:t>
            </w:r>
            <w:proofErr w:type="gramEnd"/>
            <w:r>
              <w:rPr>
                <w:color w:val="000000"/>
                <w:w w:val="101"/>
                <w:sz w:val="24"/>
                <w:szCs w:val="24"/>
              </w:rPr>
              <w:t xml:space="preserve"> проектирования. Крыша скатная, кровля - мембрана ПВХ. Оконные блок</w:t>
            </w:r>
            <w:proofErr w:type="gramStart"/>
            <w:r>
              <w:rPr>
                <w:color w:val="000000"/>
                <w:w w:val="101"/>
                <w:sz w:val="24"/>
                <w:szCs w:val="24"/>
              </w:rPr>
              <w:t>и-</w:t>
            </w:r>
            <w:proofErr w:type="gramEnd"/>
            <w:r>
              <w:rPr>
                <w:color w:val="000000"/>
                <w:w w:val="101"/>
                <w:sz w:val="24"/>
                <w:szCs w:val="24"/>
              </w:rPr>
              <w:t xml:space="preserve"> стеклопакеты ПВХ. Дверные блоки - металлические. Полы — усиленные промы</w:t>
            </w:r>
            <w:r>
              <w:rPr>
                <w:color w:val="000000"/>
                <w:w w:val="101"/>
                <w:sz w:val="24"/>
                <w:szCs w:val="24"/>
              </w:rPr>
              <w:t>ш</w:t>
            </w:r>
            <w:r>
              <w:rPr>
                <w:color w:val="000000"/>
                <w:w w:val="101"/>
                <w:sz w:val="24"/>
                <w:szCs w:val="24"/>
              </w:rPr>
              <w:t xml:space="preserve">ленные. </w:t>
            </w:r>
          </w:p>
          <w:p w:rsidR="00AE2ABA" w:rsidRDefault="00AE2ABA" w:rsidP="00776A3D">
            <w:pPr>
              <w:shd w:val="clear" w:color="auto" w:fill="FFFFFF"/>
              <w:spacing w:line="248" w:lineRule="exact"/>
              <w:rPr>
                <w:lang w:val="en-US"/>
              </w:rPr>
            </w:pPr>
          </w:p>
          <w:p w:rsidR="00AE2ABA" w:rsidRDefault="00AE2ABA" w:rsidP="00776A3D">
            <w:pPr>
              <w:shd w:val="clear" w:color="auto" w:fill="FFFFFF"/>
              <w:spacing w:line="248" w:lineRule="exact"/>
              <w:rPr>
                <w:lang w:val="en-US"/>
              </w:rPr>
            </w:pPr>
          </w:p>
          <w:p w:rsidR="00AE2ABA" w:rsidRPr="00182E74" w:rsidRDefault="00AE2ABA" w:rsidP="00776A3D">
            <w:pPr>
              <w:shd w:val="clear" w:color="auto" w:fill="FFFFFF"/>
              <w:spacing w:line="248" w:lineRule="exact"/>
              <w:rPr>
                <w:lang w:val="en-US"/>
              </w:rPr>
            </w:pPr>
          </w:p>
        </w:tc>
      </w:tr>
      <w:tr w:rsidR="00AE2ABA" w:rsidTr="00182E74">
        <w:tc>
          <w:tcPr>
            <w:tcW w:w="600" w:type="dxa"/>
            <w:tcBorders>
              <w:top w:val="single" w:sz="4" w:space="0" w:color="000000" w:themeColor="text1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2ABA" w:rsidRDefault="00B1041E">
            <w:pPr>
              <w:pStyle w:val="ad"/>
              <w:snapToGrid w:val="0"/>
              <w:jc w:val="center"/>
              <w:rPr>
                <w:sz w:val="24"/>
                <w:szCs w:val="29"/>
              </w:rPr>
            </w:pPr>
            <w:r>
              <w:rPr>
                <w:sz w:val="24"/>
                <w:szCs w:val="29"/>
              </w:rPr>
              <w:t>12</w:t>
            </w:r>
            <w:r w:rsidR="00AE2ABA">
              <w:rPr>
                <w:sz w:val="24"/>
                <w:szCs w:val="29"/>
              </w:rPr>
              <w:t>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2ABA" w:rsidRDefault="00AE2ABA" w:rsidP="004E2860">
            <w:pPr>
              <w:pStyle w:val="ad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9"/>
              </w:rPr>
              <w:t>Основные требования к инженерному и технол</w:t>
            </w:r>
            <w:r>
              <w:rPr>
                <w:sz w:val="24"/>
                <w:szCs w:val="29"/>
              </w:rPr>
              <w:t>о</w:t>
            </w:r>
            <w:r>
              <w:rPr>
                <w:sz w:val="24"/>
                <w:szCs w:val="29"/>
              </w:rPr>
              <w:t>гическому оборудов</w:t>
            </w:r>
            <w:r>
              <w:rPr>
                <w:sz w:val="24"/>
                <w:szCs w:val="29"/>
              </w:rPr>
              <w:t>а</w:t>
            </w:r>
            <w:r>
              <w:rPr>
                <w:sz w:val="24"/>
                <w:szCs w:val="29"/>
              </w:rPr>
              <w:t>нию</w:t>
            </w: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2ABA" w:rsidRPr="00E04BB8" w:rsidRDefault="00AE2ABA">
            <w:pPr>
              <w:shd w:val="clear" w:color="auto" w:fill="FFFFFF"/>
              <w:spacing w:line="248" w:lineRule="exact"/>
              <w:rPr>
                <w:spacing w:val="-2"/>
                <w:w w:val="102"/>
                <w:sz w:val="24"/>
                <w:szCs w:val="24"/>
              </w:rPr>
            </w:pPr>
            <w:r w:rsidRPr="00E04BB8">
              <w:rPr>
                <w:spacing w:val="-2"/>
                <w:w w:val="102"/>
                <w:sz w:val="24"/>
                <w:szCs w:val="24"/>
              </w:rPr>
              <w:t>Наличие грузоподъемных механизмов (мостовые кр</w:t>
            </w:r>
            <w:r w:rsidRPr="00E04BB8">
              <w:rPr>
                <w:spacing w:val="-2"/>
                <w:w w:val="102"/>
                <w:sz w:val="24"/>
                <w:szCs w:val="24"/>
              </w:rPr>
              <w:t>а</w:t>
            </w:r>
            <w:r w:rsidRPr="00E04BB8">
              <w:rPr>
                <w:spacing w:val="-2"/>
                <w:w w:val="102"/>
                <w:sz w:val="24"/>
                <w:szCs w:val="24"/>
              </w:rPr>
              <w:t xml:space="preserve">ны опорные однобалочные, основная несущая балка труба, грузоподъемностью 10 тонн) – 2 шт. в </w:t>
            </w:r>
            <w:proofErr w:type="gramStart"/>
            <w:r w:rsidRPr="00E04BB8">
              <w:rPr>
                <w:spacing w:val="-2"/>
                <w:w w:val="102"/>
                <w:sz w:val="24"/>
                <w:szCs w:val="24"/>
              </w:rPr>
              <w:t>каждом</w:t>
            </w:r>
            <w:proofErr w:type="gramEnd"/>
            <w:r w:rsidRPr="00E04BB8">
              <w:rPr>
                <w:spacing w:val="-2"/>
                <w:w w:val="102"/>
                <w:sz w:val="24"/>
                <w:szCs w:val="24"/>
              </w:rPr>
              <w:t xml:space="preserve"> пролёте.</w:t>
            </w:r>
          </w:p>
          <w:p w:rsidR="00AE2ABA" w:rsidRPr="00E04BB8" w:rsidRDefault="00AE2ABA" w:rsidP="0087762F">
            <w:pPr>
              <w:shd w:val="clear" w:color="auto" w:fill="FFFFFF"/>
              <w:spacing w:line="248" w:lineRule="exact"/>
              <w:rPr>
                <w:spacing w:val="-2"/>
                <w:w w:val="102"/>
                <w:sz w:val="24"/>
                <w:szCs w:val="24"/>
              </w:rPr>
            </w:pPr>
            <w:proofErr w:type="gramStart"/>
            <w:r w:rsidRPr="00E04BB8">
              <w:rPr>
                <w:spacing w:val="-2"/>
                <w:w w:val="102"/>
                <w:sz w:val="24"/>
                <w:szCs w:val="24"/>
              </w:rPr>
              <w:t>Все металлоконструкции здания (перекрытие, коло</w:t>
            </w:r>
            <w:r w:rsidRPr="00E04BB8">
              <w:rPr>
                <w:spacing w:val="-2"/>
                <w:w w:val="102"/>
                <w:sz w:val="24"/>
                <w:szCs w:val="24"/>
              </w:rPr>
              <w:t>н</w:t>
            </w:r>
            <w:r w:rsidRPr="00E04BB8">
              <w:rPr>
                <w:spacing w:val="-2"/>
                <w:w w:val="102"/>
                <w:sz w:val="24"/>
                <w:szCs w:val="24"/>
              </w:rPr>
              <w:t>ны, прогоны) должны быть рассчитаны с учетом во</w:t>
            </w:r>
            <w:r w:rsidRPr="00E04BB8">
              <w:rPr>
                <w:spacing w:val="-2"/>
                <w:w w:val="102"/>
                <w:sz w:val="24"/>
                <w:szCs w:val="24"/>
              </w:rPr>
              <w:t>з</w:t>
            </w:r>
            <w:r w:rsidRPr="00E04BB8">
              <w:rPr>
                <w:spacing w:val="-2"/>
                <w:w w:val="102"/>
                <w:sz w:val="24"/>
                <w:szCs w:val="24"/>
              </w:rPr>
              <w:t>можности крепления (сварка) к ним опорных конс</w:t>
            </w:r>
            <w:r w:rsidRPr="00E04BB8">
              <w:rPr>
                <w:spacing w:val="-2"/>
                <w:w w:val="102"/>
                <w:sz w:val="24"/>
                <w:szCs w:val="24"/>
              </w:rPr>
              <w:t>т</w:t>
            </w:r>
            <w:r w:rsidRPr="00E04BB8">
              <w:rPr>
                <w:spacing w:val="-2"/>
                <w:w w:val="102"/>
                <w:sz w:val="24"/>
                <w:szCs w:val="24"/>
              </w:rPr>
              <w:t>рукций и прокладки: трубопроводов отопления с в</w:t>
            </w:r>
            <w:r w:rsidRPr="00E04BB8">
              <w:rPr>
                <w:spacing w:val="-2"/>
                <w:w w:val="102"/>
                <w:sz w:val="24"/>
                <w:szCs w:val="24"/>
              </w:rPr>
              <w:t>о</w:t>
            </w:r>
            <w:r w:rsidRPr="00E04BB8">
              <w:rPr>
                <w:spacing w:val="-2"/>
                <w:w w:val="102"/>
                <w:sz w:val="24"/>
                <w:szCs w:val="24"/>
              </w:rPr>
              <w:t>дой 2Ду100, отопительных приборов (тепловентил</w:t>
            </w:r>
            <w:r w:rsidRPr="00E04BB8">
              <w:rPr>
                <w:spacing w:val="-2"/>
                <w:w w:val="102"/>
                <w:sz w:val="24"/>
                <w:szCs w:val="24"/>
              </w:rPr>
              <w:t>я</w:t>
            </w:r>
            <w:r w:rsidRPr="00E04BB8">
              <w:rPr>
                <w:spacing w:val="-2"/>
                <w:w w:val="102"/>
                <w:sz w:val="24"/>
                <w:szCs w:val="24"/>
              </w:rPr>
              <w:t>торов КЭВ-56Т4</w:t>
            </w:r>
            <w:r w:rsidRPr="00E04BB8">
              <w:rPr>
                <w:spacing w:val="-2"/>
                <w:w w:val="102"/>
                <w:sz w:val="24"/>
                <w:szCs w:val="24"/>
                <w:lang w:val="en-US"/>
              </w:rPr>
              <w:t>W</w:t>
            </w:r>
            <w:r w:rsidRPr="00E04BB8">
              <w:rPr>
                <w:spacing w:val="-2"/>
                <w:w w:val="102"/>
                <w:sz w:val="24"/>
                <w:szCs w:val="24"/>
              </w:rPr>
              <w:t>2), трубопроводов городской воды с водой Ду57, трубопроводов горячего водоснабжения с водой 2Ду57, трубопроводов технического водосна</w:t>
            </w:r>
            <w:r w:rsidRPr="00E04BB8">
              <w:rPr>
                <w:spacing w:val="-2"/>
                <w:w w:val="102"/>
                <w:sz w:val="24"/>
                <w:szCs w:val="24"/>
              </w:rPr>
              <w:t>б</w:t>
            </w:r>
            <w:r w:rsidRPr="00E04BB8">
              <w:rPr>
                <w:spacing w:val="-2"/>
                <w:w w:val="102"/>
                <w:sz w:val="24"/>
                <w:szCs w:val="24"/>
              </w:rPr>
              <w:t>жения с водой Ду80 и воздуховодов диаметром до 800 мм.</w:t>
            </w:r>
            <w:proofErr w:type="gramEnd"/>
          </w:p>
          <w:p w:rsidR="00AE2ABA" w:rsidRPr="00E04BB8" w:rsidRDefault="00AE2ABA" w:rsidP="0087762F">
            <w:pPr>
              <w:shd w:val="clear" w:color="auto" w:fill="FFFFFF"/>
              <w:spacing w:line="248" w:lineRule="exact"/>
              <w:rPr>
                <w:spacing w:val="-2"/>
                <w:w w:val="102"/>
                <w:sz w:val="24"/>
                <w:szCs w:val="24"/>
              </w:rPr>
            </w:pPr>
            <w:r w:rsidRPr="00E04BB8">
              <w:rPr>
                <w:spacing w:val="-2"/>
                <w:w w:val="102"/>
                <w:sz w:val="24"/>
                <w:szCs w:val="24"/>
              </w:rPr>
              <w:lastRenderedPageBreak/>
              <w:t>В конструкции колон предусмотреть кабельные кан</w:t>
            </w:r>
            <w:r w:rsidRPr="00E04BB8">
              <w:rPr>
                <w:spacing w:val="-2"/>
                <w:w w:val="102"/>
                <w:sz w:val="24"/>
                <w:szCs w:val="24"/>
              </w:rPr>
              <w:t>а</w:t>
            </w:r>
            <w:r w:rsidRPr="00E04BB8">
              <w:rPr>
                <w:spacing w:val="-2"/>
                <w:w w:val="102"/>
                <w:sz w:val="24"/>
                <w:szCs w:val="24"/>
              </w:rPr>
              <w:t>лы вдоль здания по периметру.</w:t>
            </w:r>
          </w:p>
          <w:p w:rsidR="00AE2ABA" w:rsidRPr="00E04BB8" w:rsidRDefault="00AE2ABA" w:rsidP="0087762F">
            <w:pPr>
              <w:shd w:val="clear" w:color="auto" w:fill="FFFFFF"/>
              <w:spacing w:line="248" w:lineRule="exact"/>
              <w:rPr>
                <w:sz w:val="24"/>
                <w:szCs w:val="24"/>
              </w:rPr>
            </w:pPr>
            <w:r w:rsidRPr="00E04BB8">
              <w:rPr>
                <w:sz w:val="24"/>
                <w:szCs w:val="24"/>
              </w:rPr>
              <w:t>Предусмотреть места размещения указанных инж</w:t>
            </w:r>
            <w:r w:rsidRPr="00E04BB8">
              <w:rPr>
                <w:sz w:val="24"/>
                <w:szCs w:val="24"/>
              </w:rPr>
              <w:t>е</w:t>
            </w:r>
            <w:r w:rsidRPr="00E04BB8">
              <w:rPr>
                <w:sz w:val="24"/>
                <w:szCs w:val="24"/>
              </w:rPr>
              <w:t>нерных сетей и оборудования.</w:t>
            </w:r>
          </w:p>
          <w:p w:rsidR="00AE2ABA" w:rsidRDefault="00AE2ABA" w:rsidP="00E04BB8">
            <w:pPr>
              <w:shd w:val="clear" w:color="auto" w:fill="FFFFFF"/>
              <w:spacing w:line="248" w:lineRule="exact"/>
            </w:pPr>
            <w:r w:rsidRPr="00E04BB8">
              <w:rPr>
                <w:sz w:val="24"/>
                <w:szCs w:val="24"/>
              </w:rPr>
              <w:t>Учесть все существующие инженерные коммуник</w:t>
            </w:r>
            <w:r w:rsidRPr="00E04BB8">
              <w:rPr>
                <w:sz w:val="24"/>
                <w:szCs w:val="24"/>
              </w:rPr>
              <w:t>а</w:t>
            </w:r>
            <w:r w:rsidRPr="00E04BB8">
              <w:rPr>
                <w:sz w:val="24"/>
                <w:szCs w:val="24"/>
              </w:rPr>
              <w:t>ции.</w:t>
            </w:r>
          </w:p>
        </w:tc>
      </w:tr>
      <w:tr w:rsidR="00AE2ABA" w:rsidTr="00182E74">
        <w:trPr>
          <w:trHeight w:val="735"/>
        </w:trPr>
        <w:tc>
          <w:tcPr>
            <w:tcW w:w="600" w:type="dxa"/>
            <w:tcBorders>
              <w:top w:val="single" w:sz="4" w:space="0" w:color="auto"/>
              <w:left w:val="single" w:sz="1" w:space="0" w:color="000000"/>
              <w:bottom w:val="single" w:sz="4" w:space="0" w:color="000000" w:themeColor="text1"/>
            </w:tcBorders>
            <w:shd w:val="clear" w:color="auto" w:fill="auto"/>
          </w:tcPr>
          <w:p w:rsidR="00AE2ABA" w:rsidRDefault="00B1041E">
            <w:pPr>
              <w:pStyle w:val="ad"/>
              <w:snapToGrid w:val="0"/>
              <w:jc w:val="center"/>
              <w:rPr>
                <w:sz w:val="24"/>
                <w:szCs w:val="29"/>
              </w:rPr>
            </w:pPr>
            <w:r>
              <w:rPr>
                <w:sz w:val="24"/>
                <w:szCs w:val="29"/>
              </w:rPr>
              <w:lastRenderedPageBreak/>
              <w:t>13</w:t>
            </w:r>
            <w:r w:rsidR="00AE2ABA">
              <w:rPr>
                <w:sz w:val="24"/>
                <w:szCs w:val="29"/>
              </w:rPr>
              <w:t xml:space="preserve">. </w:t>
            </w:r>
          </w:p>
          <w:p w:rsidR="00AE2ABA" w:rsidRDefault="00AE2ABA">
            <w:pPr>
              <w:pStyle w:val="ad"/>
              <w:snapToGrid w:val="0"/>
              <w:jc w:val="center"/>
              <w:rPr>
                <w:sz w:val="24"/>
                <w:szCs w:val="29"/>
              </w:rPr>
            </w:pPr>
          </w:p>
          <w:p w:rsidR="00AE2ABA" w:rsidRDefault="00AE2ABA">
            <w:pPr>
              <w:pStyle w:val="ad"/>
              <w:snapToGrid w:val="0"/>
              <w:jc w:val="center"/>
              <w:rPr>
                <w:sz w:val="24"/>
                <w:szCs w:val="29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1" w:space="0" w:color="000000"/>
              <w:bottom w:val="single" w:sz="4" w:space="0" w:color="000000" w:themeColor="text1"/>
            </w:tcBorders>
            <w:shd w:val="clear" w:color="auto" w:fill="auto"/>
          </w:tcPr>
          <w:p w:rsidR="00AE2ABA" w:rsidRPr="00885696" w:rsidRDefault="00AE2ABA">
            <w:pPr>
              <w:pStyle w:val="ad"/>
              <w:snapToGrid w:val="0"/>
              <w:jc w:val="center"/>
              <w:rPr>
                <w:sz w:val="24"/>
                <w:szCs w:val="29"/>
              </w:rPr>
            </w:pPr>
            <w:r w:rsidRPr="00885696">
              <w:rPr>
                <w:sz w:val="24"/>
                <w:szCs w:val="29"/>
              </w:rPr>
              <w:t>ТХ</w:t>
            </w:r>
          </w:p>
          <w:p w:rsidR="00AE2ABA" w:rsidRDefault="00AE2ABA">
            <w:pPr>
              <w:pStyle w:val="ad"/>
              <w:snapToGrid w:val="0"/>
              <w:jc w:val="center"/>
              <w:rPr>
                <w:sz w:val="24"/>
                <w:szCs w:val="29"/>
              </w:rPr>
            </w:pPr>
          </w:p>
          <w:p w:rsidR="00AE2ABA" w:rsidRDefault="00AE2ABA" w:rsidP="004E2860">
            <w:pPr>
              <w:pStyle w:val="ad"/>
              <w:snapToGrid w:val="0"/>
              <w:rPr>
                <w:sz w:val="24"/>
                <w:szCs w:val="29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1" w:space="0" w:color="000000"/>
              <w:bottom w:val="single" w:sz="4" w:space="0" w:color="000000" w:themeColor="text1"/>
              <w:right w:val="single" w:sz="1" w:space="0" w:color="000000"/>
            </w:tcBorders>
            <w:shd w:val="clear" w:color="auto" w:fill="auto"/>
          </w:tcPr>
          <w:p w:rsidR="00AE2ABA" w:rsidRPr="005155A1" w:rsidRDefault="00AE2ABA" w:rsidP="00795043">
            <w:pPr>
              <w:shd w:val="clear" w:color="auto" w:fill="FFFFFF"/>
              <w:spacing w:line="248" w:lineRule="exact"/>
              <w:ind w:left="360"/>
              <w:rPr>
                <w:sz w:val="24"/>
                <w:szCs w:val="24"/>
              </w:rPr>
            </w:pPr>
            <w:r w:rsidRPr="005155A1">
              <w:rPr>
                <w:sz w:val="24"/>
                <w:szCs w:val="24"/>
              </w:rPr>
              <w:t>Не требуется</w:t>
            </w:r>
          </w:p>
          <w:p w:rsidR="00AE2ABA" w:rsidRDefault="00AE2ABA">
            <w:pPr>
              <w:pStyle w:val="ad"/>
              <w:snapToGrid w:val="0"/>
              <w:rPr>
                <w:sz w:val="24"/>
                <w:szCs w:val="29"/>
              </w:rPr>
            </w:pPr>
          </w:p>
          <w:p w:rsidR="00AE2ABA" w:rsidRDefault="00AE2ABA">
            <w:pPr>
              <w:pStyle w:val="ad"/>
              <w:snapToGrid w:val="0"/>
              <w:rPr>
                <w:sz w:val="24"/>
                <w:szCs w:val="29"/>
              </w:rPr>
            </w:pPr>
          </w:p>
        </w:tc>
      </w:tr>
      <w:tr w:rsidR="00AE2ABA" w:rsidTr="00182E74">
        <w:trPr>
          <w:trHeight w:val="1995"/>
        </w:trPr>
        <w:tc>
          <w:tcPr>
            <w:tcW w:w="600" w:type="dxa"/>
            <w:tcBorders>
              <w:top w:val="single" w:sz="4" w:space="0" w:color="000000" w:themeColor="text1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2ABA" w:rsidRDefault="00AE2ABA">
            <w:pPr>
              <w:pStyle w:val="ad"/>
              <w:snapToGrid w:val="0"/>
              <w:jc w:val="center"/>
              <w:rPr>
                <w:sz w:val="24"/>
                <w:szCs w:val="29"/>
              </w:rPr>
            </w:pPr>
          </w:p>
          <w:p w:rsidR="00AE2ABA" w:rsidRDefault="00AE2ABA">
            <w:pPr>
              <w:pStyle w:val="ad"/>
              <w:snapToGrid w:val="0"/>
              <w:jc w:val="center"/>
              <w:rPr>
                <w:sz w:val="24"/>
                <w:szCs w:val="29"/>
              </w:rPr>
            </w:pPr>
          </w:p>
          <w:p w:rsidR="00AE2ABA" w:rsidRDefault="00AE2ABA">
            <w:pPr>
              <w:pStyle w:val="ad"/>
              <w:snapToGrid w:val="0"/>
              <w:jc w:val="center"/>
              <w:rPr>
                <w:sz w:val="24"/>
                <w:szCs w:val="29"/>
              </w:rPr>
            </w:pPr>
          </w:p>
          <w:p w:rsidR="00AE2ABA" w:rsidRDefault="00AE2ABA">
            <w:pPr>
              <w:pStyle w:val="ad"/>
              <w:snapToGrid w:val="0"/>
              <w:jc w:val="center"/>
              <w:rPr>
                <w:sz w:val="24"/>
                <w:szCs w:val="29"/>
              </w:rPr>
            </w:pPr>
          </w:p>
          <w:p w:rsidR="00AE2ABA" w:rsidRDefault="00AE2ABA">
            <w:pPr>
              <w:pStyle w:val="ad"/>
              <w:snapToGrid w:val="0"/>
              <w:jc w:val="center"/>
              <w:rPr>
                <w:sz w:val="24"/>
                <w:szCs w:val="29"/>
              </w:rPr>
            </w:pPr>
          </w:p>
          <w:p w:rsidR="00AE2ABA" w:rsidRDefault="00B1041E" w:rsidP="00182E74">
            <w:pPr>
              <w:pStyle w:val="ad"/>
              <w:snapToGrid w:val="0"/>
              <w:jc w:val="center"/>
              <w:rPr>
                <w:sz w:val="24"/>
                <w:szCs w:val="29"/>
              </w:rPr>
            </w:pPr>
            <w:r>
              <w:rPr>
                <w:sz w:val="24"/>
                <w:szCs w:val="29"/>
              </w:rPr>
              <w:t>14</w:t>
            </w:r>
            <w:r w:rsidR="00AE2ABA">
              <w:rPr>
                <w:sz w:val="24"/>
                <w:szCs w:val="29"/>
              </w:rPr>
              <w:t>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2ABA" w:rsidRDefault="00AE2ABA">
            <w:pPr>
              <w:pStyle w:val="ad"/>
              <w:snapToGrid w:val="0"/>
              <w:jc w:val="center"/>
              <w:rPr>
                <w:sz w:val="24"/>
                <w:szCs w:val="29"/>
              </w:rPr>
            </w:pPr>
          </w:p>
          <w:p w:rsidR="00AE2ABA" w:rsidRDefault="00AE2ABA">
            <w:pPr>
              <w:pStyle w:val="ad"/>
              <w:snapToGrid w:val="0"/>
              <w:jc w:val="center"/>
              <w:rPr>
                <w:sz w:val="24"/>
                <w:szCs w:val="29"/>
              </w:rPr>
            </w:pPr>
          </w:p>
          <w:p w:rsidR="00AE2ABA" w:rsidRDefault="00AE2ABA" w:rsidP="00885696">
            <w:pPr>
              <w:pStyle w:val="ad"/>
              <w:snapToGrid w:val="0"/>
              <w:rPr>
                <w:sz w:val="24"/>
                <w:szCs w:val="29"/>
              </w:rPr>
            </w:pPr>
          </w:p>
          <w:p w:rsidR="00AE2ABA" w:rsidRDefault="00AE2ABA" w:rsidP="00885696">
            <w:pPr>
              <w:pStyle w:val="ad"/>
              <w:snapToGrid w:val="0"/>
              <w:rPr>
                <w:sz w:val="24"/>
                <w:szCs w:val="29"/>
              </w:rPr>
            </w:pPr>
          </w:p>
          <w:p w:rsidR="00AE2ABA" w:rsidRDefault="00AE2ABA" w:rsidP="00885696">
            <w:pPr>
              <w:pStyle w:val="ad"/>
              <w:snapToGrid w:val="0"/>
              <w:rPr>
                <w:color w:val="FF0000"/>
                <w:sz w:val="24"/>
                <w:szCs w:val="29"/>
              </w:rPr>
            </w:pPr>
            <w:r>
              <w:rPr>
                <w:sz w:val="24"/>
                <w:szCs w:val="29"/>
              </w:rPr>
              <w:t>Требование к благоус</w:t>
            </w:r>
            <w:r>
              <w:rPr>
                <w:sz w:val="24"/>
                <w:szCs w:val="29"/>
              </w:rPr>
              <w:t>т</w:t>
            </w:r>
            <w:r>
              <w:rPr>
                <w:sz w:val="24"/>
                <w:szCs w:val="29"/>
              </w:rPr>
              <w:t>ройству площадки</w:t>
            </w: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2ABA" w:rsidRDefault="00AE2ABA">
            <w:pPr>
              <w:pStyle w:val="ad"/>
              <w:snapToGrid w:val="0"/>
              <w:rPr>
                <w:sz w:val="24"/>
                <w:szCs w:val="29"/>
              </w:rPr>
            </w:pPr>
          </w:p>
          <w:p w:rsidR="00AE2ABA" w:rsidRPr="00182E74" w:rsidRDefault="00AE2ABA">
            <w:pPr>
              <w:pStyle w:val="ad"/>
              <w:snapToGrid w:val="0"/>
              <w:rPr>
                <w:sz w:val="24"/>
                <w:szCs w:val="29"/>
              </w:rPr>
            </w:pPr>
            <w:r>
              <w:rPr>
                <w:sz w:val="24"/>
                <w:szCs w:val="29"/>
              </w:rPr>
              <w:t>Предусмотреть проезды и разворотные площадки для пожарной техники.</w:t>
            </w:r>
          </w:p>
          <w:p w:rsidR="00AE2ABA" w:rsidRPr="005155A1" w:rsidRDefault="00AE2ABA" w:rsidP="00182E74">
            <w:pPr>
              <w:pStyle w:val="a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9"/>
              </w:rPr>
              <w:t>Предусмотреть отвод воды от таянья снега и атм</w:t>
            </w:r>
            <w:r>
              <w:rPr>
                <w:sz w:val="24"/>
                <w:szCs w:val="29"/>
              </w:rPr>
              <w:t>о</w:t>
            </w:r>
            <w:r>
              <w:rPr>
                <w:sz w:val="24"/>
                <w:szCs w:val="29"/>
              </w:rPr>
              <w:t>сферных осадков в существующие ливневые канал</w:t>
            </w:r>
            <w:r>
              <w:rPr>
                <w:sz w:val="24"/>
                <w:szCs w:val="29"/>
              </w:rPr>
              <w:t>и</w:t>
            </w:r>
            <w:r>
              <w:rPr>
                <w:sz w:val="24"/>
                <w:szCs w:val="29"/>
              </w:rPr>
              <w:t>зации, водоотводные лотки или по рельефу.</w:t>
            </w:r>
          </w:p>
        </w:tc>
      </w:tr>
      <w:tr w:rsidR="00AE2ABA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2ABA" w:rsidRDefault="00AE2ABA" w:rsidP="004E6EA2">
            <w:pPr>
              <w:pStyle w:val="ad"/>
              <w:snapToGrid w:val="0"/>
              <w:jc w:val="center"/>
              <w:rPr>
                <w:sz w:val="24"/>
                <w:szCs w:val="29"/>
              </w:rPr>
            </w:pPr>
            <w:r>
              <w:rPr>
                <w:sz w:val="24"/>
                <w:szCs w:val="29"/>
              </w:rPr>
              <w:t>1</w:t>
            </w:r>
            <w:r w:rsidR="00B1041E">
              <w:rPr>
                <w:sz w:val="24"/>
                <w:szCs w:val="29"/>
              </w:rPr>
              <w:t>5</w:t>
            </w:r>
            <w:r>
              <w:rPr>
                <w:sz w:val="24"/>
                <w:szCs w:val="29"/>
              </w:rPr>
              <w:t>.</w:t>
            </w:r>
          </w:p>
        </w:tc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2ABA" w:rsidRDefault="00AE2ABA" w:rsidP="004E2860">
            <w:pPr>
              <w:pStyle w:val="ad"/>
              <w:snapToGrid w:val="0"/>
              <w:rPr>
                <w:sz w:val="24"/>
                <w:szCs w:val="29"/>
              </w:rPr>
            </w:pPr>
            <w:r>
              <w:rPr>
                <w:sz w:val="24"/>
                <w:szCs w:val="29"/>
              </w:rPr>
              <w:t>Требования по разр</w:t>
            </w:r>
            <w:r>
              <w:rPr>
                <w:sz w:val="24"/>
                <w:szCs w:val="29"/>
              </w:rPr>
              <w:t>а</w:t>
            </w:r>
            <w:r>
              <w:rPr>
                <w:sz w:val="24"/>
                <w:szCs w:val="29"/>
              </w:rPr>
              <w:t>ботке инженерно-технических меропри</w:t>
            </w:r>
            <w:r>
              <w:rPr>
                <w:sz w:val="24"/>
                <w:szCs w:val="29"/>
              </w:rPr>
              <w:t>я</w:t>
            </w:r>
            <w:r>
              <w:rPr>
                <w:sz w:val="24"/>
                <w:szCs w:val="29"/>
              </w:rPr>
              <w:t>тий гражданской обор</w:t>
            </w:r>
            <w:r>
              <w:rPr>
                <w:sz w:val="24"/>
                <w:szCs w:val="29"/>
              </w:rPr>
              <w:t>о</w:t>
            </w:r>
            <w:r>
              <w:rPr>
                <w:sz w:val="24"/>
                <w:szCs w:val="29"/>
              </w:rPr>
              <w:t>ны и мероприятий по предупреждению чре</w:t>
            </w:r>
            <w:r>
              <w:rPr>
                <w:sz w:val="24"/>
                <w:szCs w:val="29"/>
              </w:rPr>
              <w:t>з</w:t>
            </w:r>
            <w:r>
              <w:rPr>
                <w:sz w:val="24"/>
                <w:szCs w:val="29"/>
              </w:rPr>
              <w:t>вычайных мероприятий</w:t>
            </w:r>
          </w:p>
        </w:tc>
        <w:tc>
          <w:tcPr>
            <w:tcW w:w="5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2ABA" w:rsidRDefault="00AE2ABA">
            <w:pPr>
              <w:pStyle w:val="ad"/>
              <w:snapToGrid w:val="0"/>
              <w:jc w:val="center"/>
              <w:rPr>
                <w:sz w:val="24"/>
                <w:szCs w:val="29"/>
              </w:rPr>
            </w:pPr>
          </w:p>
          <w:p w:rsidR="00AE2ABA" w:rsidRDefault="00AE2ABA">
            <w:pPr>
              <w:pStyle w:val="ad"/>
              <w:jc w:val="center"/>
              <w:rPr>
                <w:sz w:val="24"/>
                <w:szCs w:val="29"/>
              </w:rPr>
            </w:pPr>
          </w:p>
          <w:p w:rsidR="00AE2ABA" w:rsidRDefault="00AE2ABA">
            <w:pPr>
              <w:pStyle w:val="ad"/>
              <w:jc w:val="center"/>
              <w:rPr>
                <w:sz w:val="24"/>
                <w:szCs w:val="29"/>
              </w:rPr>
            </w:pPr>
            <w:r>
              <w:rPr>
                <w:sz w:val="24"/>
                <w:szCs w:val="29"/>
              </w:rPr>
              <w:t>Не требуется</w:t>
            </w:r>
          </w:p>
        </w:tc>
      </w:tr>
      <w:tr w:rsidR="00AE2ABA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2ABA" w:rsidRDefault="00AE2ABA" w:rsidP="004E6EA2">
            <w:pPr>
              <w:pStyle w:val="ad"/>
              <w:snapToGrid w:val="0"/>
              <w:jc w:val="center"/>
              <w:rPr>
                <w:sz w:val="24"/>
                <w:szCs w:val="29"/>
              </w:rPr>
            </w:pPr>
            <w:r>
              <w:rPr>
                <w:sz w:val="24"/>
                <w:szCs w:val="29"/>
              </w:rPr>
              <w:t>1</w:t>
            </w:r>
            <w:r w:rsidR="00B1041E">
              <w:rPr>
                <w:sz w:val="24"/>
                <w:szCs w:val="29"/>
              </w:rPr>
              <w:t>6</w:t>
            </w:r>
            <w:r>
              <w:rPr>
                <w:sz w:val="24"/>
                <w:szCs w:val="29"/>
              </w:rPr>
              <w:t>.</w:t>
            </w:r>
          </w:p>
        </w:tc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2ABA" w:rsidRDefault="00AE2ABA" w:rsidP="004E2860">
            <w:pPr>
              <w:pStyle w:val="ad"/>
              <w:snapToGrid w:val="0"/>
              <w:rPr>
                <w:sz w:val="24"/>
                <w:szCs w:val="29"/>
              </w:rPr>
            </w:pPr>
            <w:r>
              <w:rPr>
                <w:sz w:val="24"/>
                <w:szCs w:val="29"/>
              </w:rPr>
              <w:t>Требования по разр</w:t>
            </w:r>
            <w:r>
              <w:rPr>
                <w:sz w:val="24"/>
                <w:szCs w:val="29"/>
              </w:rPr>
              <w:t>а</w:t>
            </w:r>
            <w:r>
              <w:rPr>
                <w:sz w:val="24"/>
                <w:szCs w:val="29"/>
              </w:rPr>
              <w:t>ботке природоохранных мероприятий</w:t>
            </w:r>
          </w:p>
        </w:tc>
        <w:tc>
          <w:tcPr>
            <w:tcW w:w="5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2ABA" w:rsidRDefault="00AE2ABA">
            <w:pPr>
              <w:pStyle w:val="ad"/>
              <w:snapToGrid w:val="0"/>
              <w:jc w:val="center"/>
              <w:rPr>
                <w:sz w:val="24"/>
                <w:szCs w:val="29"/>
              </w:rPr>
            </w:pPr>
          </w:p>
          <w:p w:rsidR="00AE2ABA" w:rsidRDefault="00AE2ABA">
            <w:pPr>
              <w:pStyle w:val="ad"/>
              <w:jc w:val="center"/>
              <w:rPr>
                <w:sz w:val="24"/>
                <w:szCs w:val="29"/>
              </w:rPr>
            </w:pPr>
            <w:r>
              <w:rPr>
                <w:sz w:val="24"/>
                <w:szCs w:val="29"/>
              </w:rPr>
              <w:t>Не требуется</w:t>
            </w:r>
          </w:p>
        </w:tc>
      </w:tr>
      <w:tr w:rsidR="00AE2ABA">
        <w:trPr>
          <w:trHeight w:val="356"/>
        </w:trPr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2ABA" w:rsidRDefault="00AE2ABA" w:rsidP="004E6EA2">
            <w:pPr>
              <w:pStyle w:val="ad"/>
              <w:snapToGrid w:val="0"/>
              <w:jc w:val="center"/>
              <w:rPr>
                <w:sz w:val="24"/>
                <w:szCs w:val="29"/>
              </w:rPr>
            </w:pPr>
            <w:r>
              <w:rPr>
                <w:sz w:val="24"/>
                <w:szCs w:val="29"/>
              </w:rPr>
              <w:t>1</w:t>
            </w:r>
            <w:r w:rsidR="00B1041E">
              <w:rPr>
                <w:sz w:val="24"/>
                <w:szCs w:val="29"/>
              </w:rPr>
              <w:t>7</w:t>
            </w:r>
            <w:r>
              <w:rPr>
                <w:sz w:val="24"/>
                <w:szCs w:val="29"/>
              </w:rPr>
              <w:t>.</w:t>
            </w:r>
          </w:p>
        </w:tc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2ABA" w:rsidRDefault="00AE2ABA" w:rsidP="004E2860">
            <w:pPr>
              <w:pStyle w:val="ad"/>
              <w:snapToGrid w:val="0"/>
              <w:rPr>
                <w:sz w:val="24"/>
                <w:szCs w:val="29"/>
              </w:rPr>
            </w:pPr>
            <w:r>
              <w:rPr>
                <w:sz w:val="24"/>
                <w:szCs w:val="29"/>
              </w:rPr>
              <w:t>Исходные данные, пр</w:t>
            </w:r>
            <w:r>
              <w:rPr>
                <w:sz w:val="24"/>
                <w:szCs w:val="29"/>
              </w:rPr>
              <w:t>е</w:t>
            </w:r>
            <w:r>
              <w:rPr>
                <w:sz w:val="24"/>
                <w:szCs w:val="29"/>
              </w:rPr>
              <w:t>доставляемые заказч</w:t>
            </w:r>
            <w:r>
              <w:rPr>
                <w:sz w:val="24"/>
                <w:szCs w:val="29"/>
              </w:rPr>
              <w:t>и</w:t>
            </w:r>
            <w:r>
              <w:rPr>
                <w:sz w:val="24"/>
                <w:szCs w:val="29"/>
              </w:rPr>
              <w:t>ком</w:t>
            </w:r>
          </w:p>
        </w:tc>
        <w:tc>
          <w:tcPr>
            <w:tcW w:w="5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2ABA" w:rsidRDefault="00AE2ABA" w:rsidP="009A45C7">
            <w:pPr>
              <w:pStyle w:val="ad"/>
              <w:rPr>
                <w:sz w:val="24"/>
                <w:szCs w:val="29"/>
              </w:rPr>
            </w:pPr>
            <w:r>
              <w:rPr>
                <w:sz w:val="24"/>
                <w:szCs w:val="29"/>
              </w:rPr>
              <w:t>По письменному требованию от проектировщиков.</w:t>
            </w:r>
          </w:p>
          <w:p w:rsidR="00AE2ABA" w:rsidRDefault="00AE2ABA" w:rsidP="009A45C7">
            <w:pPr>
              <w:pStyle w:val="ad"/>
              <w:rPr>
                <w:sz w:val="24"/>
                <w:szCs w:val="29"/>
              </w:rPr>
            </w:pPr>
            <w:r>
              <w:rPr>
                <w:sz w:val="24"/>
                <w:szCs w:val="29"/>
              </w:rPr>
              <w:t>Натурные обмеры выполняются проектировщиком за свой счет и своими силами.</w:t>
            </w:r>
          </w:p>
        </w:tc>
      </w:tr>
      <w:tr w:rsidR="00AE2ABA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2ABA" w:rsidRDefault="00B1041E">
            <w:pPr>
              <w:pStyle w:val="ad"/>
              <w:snapToGrid w:val="0"/>
              <w:jc w:val="center"/>
              <w:rPr>
                <w:sz w:val="24"/>
                <w:szCs w:val="29"/>
              </w:rPr>
            </w:pPr>
            <w:r>
              <w:rPr>
                <w:sz w:val="24"/>
                <w:szCs w:val="29"/>
              </w:rPr>
              <w:t>18</w:t>
            </w:r>
            <w:r w:rsidR="00AE2ABA">
              <w:rPr>
                <w:sz w:val="24"/>
                <w:szCs w:val="29"/>
              </w:rPr>
              <w:t>.</w:t>
            </w:r>
          </w:p>
        </w:tc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2ABA" w:rsidRDefault="00AE2ABA" w:rsidP="004E2860">
            <w:pPr>
              <w:pStyle w:val="ad"/>
              <w:snapToGrid w:val="0"/>
              <w:rPr>
                <w:sz w:val="24"/>
                <w:szCs w:val="29"/>
              </w:rPr>
            </w:pPr>
            <w:r>
              <w:rPr>
                <w:sz w:val="24"/>
                <w:szCs w:val="29"/>
              </w:rPr>
              <w:t>Количество экземпляров ПСД</w:t>
            </w:r>
          </w:p>
        </w:tc>
        <w:tc>
          <w:tcPr>
            <w:tcW w:w="5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2ABA" w:rsidRDefault="00AE2ABA" w:rsidP="007E6497">
            <w:pPr>
              <w:pStyle w:val="ad"/>
              <w:snapToGrid w:val="0"/>
              <w:rPr>
                <w:sz w:val="24"/>
                <w:szCs w:val="29"/>
              </w:rPr>
            </w:pPr>
            <w:r>
              <w:rPr>
                <w:sz w:val="24"/>
                <w:szCs w:val="29"/>
              </w:rPr>
              <w:t xml:space="preserve"> ПСД </w:t>
            </w:r>
            <w:proofErr w:type="gramStart"/>
            <w:r>
              <w:rPr>
                <w:sz w:val="24"/>
                <w:szCs w:val="29"/>
              </w:rPr>
              <w:t>-в</w:t>
            </w:r>
            <w:proofErr w:type="gramEnd"/>
            <w:r>
              <w:rPr>
                <w:sz w:val="24"/>
                <w:szCs w:val="29"/>
              </w:rPr>
              <w:t xml:space="preserve"> 4-х экземплярах на бумажном носителе и один в электронном виде</w:t>
            </w:r>
            <w:r w:rsidR="00B1041E">
              <w:rPr>
                <w:sz w:val="24"/>
                <w:szCs w:val="29"/>
              </w:rPr>
              <w:t xml:space="preserve"> (ПДФ,  </w:t>
            </w:r>
            <w:proofErr w:type="spellStart"/>
            <w:r w:rsidR="00B1041E">
              <w:rPr>
                <w:sz w:val="24"/>
                <w:szCs w:val="29"/>
              </w:rPr>
              <w:t>АвтоКад</w:t>
            </w:r>
            <w:proofErr w:type="spellEnd"/>
            <w:r w:rsidR="00B1041E">
              <w:rPr>
                <w:sz w:val="24"/>
                <w:szCs w:val="29"/>
              </w:rPr>
              <w:t>)</w:t>
            </w:r>
          </w:p>
        </w:tc>
      </w:tr>
      <w:tr w:rsidR="00AE2ABA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2ABA" w:rsidRDefault="00B1041E">
            <w:pPr>
              <w:pStyle w:val="ad"/>
              <w:snapToGrid w:val="0"/>
              <w:jc w:val="center"/>
              <w:rPr>
                <w:sz w:val="24"/>
                <w:szCs w:val="29"/>
              </w:rPr>
            </w:pPr>
            <w:r>
              <w:rPr>
                <w:sz w:val="24"/>
                <w:szCs w:val="29"/>
              </w:rPr>
              <w:t>19</w:t>
            </w:r>
            <w:r w:rsidR="00AE2ABA">
              <w:rPr>
                <w:sz w:val="24"/>
                <w:szCs w:val="29"/>
              </w:rPr>
              <w:t>.</w:t>
            </w:r>
          </w:p>
        </w:tc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2ABA" w:rsidRDefault="00AE2ABA" w:rsidP="004E2860">
            <w:pPr>
              <w:pStyle w:val="ad"/>
              <w:snapToGrid w:val="0"/>
              <w:rPr>
                <w:sz w:val="24"/>
                <w:szCs w:val="29"/>
              </w:rPr>
            </w:pPr>
            <w:r>
              <w:rPr>
                <w:sz w:val="24"/>
                <w:szCs w:val="29"/>
              </w:rPr>
              <w:t>Срок выполнения пр</w:t>
            </w:r>
            <w:r>
              <w:rPr>
                <w:sz w:val="24"/>
                <w:szCs w:val="29"/>
              </w:rPr>
              <w:t>о</w:t>
            </w:r>
            <w:r>
              <w:rPr>
                <w:sz w:val="24"/>
                <w:szCs w:val="29"/>
              </w:rPr>
              <w:t>ектных работ</w:t>
            </w:r>
          </w:p>
        </w:tc>
        <w:tc>
          <w:tcPr>
            <w:tcW w:w="5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2ABA" w:rsidRDefault="00AE2ABA">
            <w:pPr>
              <w:pStyle w:val="ad"/>
              <w:snapToGrid w:val="0"/>
              <w:rPr>
                <w:b/>
                <w:bCs/>
                <w:sz w:val="24"/>
                <w:szCs w:val="29"/>
              </w:rPr>
            </w:pPr>
            <w:r>
              <w:rPr>
                <w:sz w:val="24"/>
                <w:szCs w:val="29"/>
              </w:rPr>
              <w:t xml:space="preserve">В </w:t>
            </w:r>
            <w:proofErr w:type="gramStart"/>
            <w:r>
              <w:rPr>
                <w:sz w:val="24"/>
                <w:szCs w:val="29"/>
              </w:rPr>
              <w:t>соответствии</w:t>
            </w:r>
            <w:proofErr w:type="gramEnd"/>
            <w:r>
              <w:rPr>
                <w:sz w:val="24"/>
                <w:szCs w:val="29"/>
              </w:rPr>
              <w:t xml:space="preserve"> с договором.</w:t>
            </w:r>
          </w:p>
        </w:tc>
      </w:tr>
    </w:tbl>
    <w:p w:rsidR="0086795E" w:rsidRDefault="0086795E">
      <w:pPr>
        <w:pStyle w:val="a8"/>
        <w:tabs>
          <w:tab w:val="clear" w:pos="4153"/>
          <w:tab w:val="clear" w:pos="8306"/>
          <w:tab w:val="right" w:pos="-3402"/>
        </w:tabs>
        <w:ind w:firstLine="709"/>
        <w:jc w:val="center"/>
        <w:rPr>
          <w:b/>
          <w:bCs/>
          <w:sz w:val="24"/>
          <w:szCs w:val="29"/>
        </w:rPr>
      </w:pPr>
      <w:r>
        <w:rPr>
          <w:b/>
          <w:bCs/>
          <w:sz w:val="24"/>
          <w:szCs w:val="29"/>
        </w:rPr>
        <w:t xml:space="preserve"> </w:t>
      </w:r>
    </w:p>
    <w:p w:rsidR="0086795E" w:rsidRDefault="0086795E">
      <w:pPr>
        <w:pStyle w:val="a8"/>
        <w:tabs>
          <w:tab w:val="clear" w:pos="4153"/>
          <w:tab w:val="clear" w:pos="8306"/>
          <w:tab w:val="right" w:pos="-3402"/>
        </w:tabs>
        <w:ind w:firstLine="709"/>
      </w:pPr>
      <w:r>
        <w:rPr>
          <w:b/>
          <w:bCs/>
          <w:sz w:val="24"/>
          <w:szCs w:val="29"/>
        </w:rPr>
        <w:t xml:space="preserve"> Согласовано:</w:t>
      </w:r>
    </w:p>
    <w:p w:rsidR="0086795E" w:rsidRDefault="0086795E">
      <w:pPr>
        <w:pStyle w:val="a8"/>
        <w:tabs>
          <w:tab w:val="clear" w:pos="4153"/>
          <w:tab w:val="clear" w:pos="8306"/>
          <w:tab w:val="right" w:pos="-3402"/>
        </w:tabs>
        <w:ind w:firstLine="709"/>
      </w:pPr>
    </w:p>
    <w:p w:rsidR="00435C72" w:rsidRDefault="00435C72">
      <w:pPr>
        <w:pStyle w:val="a8"/>
        <w:tabs>
          <w:tab w:val="clear" w:pos="4153"/>
          <w:tab w:val="clear" w:pos="8306"/>
          <w:tab w:val="right" w:pos="-3402"/>
        </w:tabs>
        <w:ind w:firstLine="709"/>
        <w:rPr>
          <w:sz w:val="24"/>
          <w:szCs w:val="29"/>
        </w:rPr>
      </w:pPr>
    </w:p>
    <w:p w:rsidR="004E2860" w:rsidRPr="00072E87" w:rsidRDefault="004E2860" w:rsidP="004E2860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службы КС и</w:t>
      </w:r>
      <w:proofErr w:type="gramStart"/>
      <w:r>
        <w:rPr>
          <w:sz w:val="24"/>
          <w:szCs w:val="24"/>
        </w:rPr>
        <w:t xml:space="preserve"> Э</w:t>
      </w:r>
      <w:proofErr w:type="gramEnd"/>
      <w:r>
        <w:rPr>
          <w:sz w:val="24"/>
          <w:szCs w:val="24"/>
        </w:rPr>
        <w:t xml:space="preserve"> ___</w:t>
      </w:r>
      <w:r w:rsidR="00182E74">
        <w:rPr>
          <w:sz w:val="24"/>
          <w:szCs w:val="24"/>
        </w:rPr>
        <w:t>_____________________________</w:t>
      </w:r>
      <w:r w:rsidR="00182E74" w:rsidRPr="00182E74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Поляков Н.В.</w:t>
      </w:r>
    </w:p>
    <w:p w:rsidR="0086795E" w:rsidRDefault="0086795E" w:rsidP="004E2860">
      <w:pPr>
        <w:pStyle w:val="a8"/>
        <w:tabs>
          <w:tab w:val="clear" w:pos="4153"/>
          <w:tab w:val="clear" w:pos="8306"/>
          <w:tab w:val="right" w:pos="-3402"/>
        </w:tabs>
        <w:ind w:firstLine="709"/>
      </w:pPr>
    </w:p>
    <w:sectPr w:rsidR="0086795E" w:rsidSect="00C474C8">
      <w:footerReference w:type="default" r:id="rId7"/>
      <w:pgSz w:w="11906" w:h="16838"/>
      <w:pgMar w:top="567" w:right="1417" w:bottom="907" w:left="1418" w:header="720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559" w:rsidRDefault="00565559" w:rsidP="0086795E">
      <w:r>
        <w:separator/>
      </w:r>
    </w:p>
  </w:endnote>
  <w:endnote w:type="continuationSeparator" w:id="0">
    <w:p w:rsidR="00565559" w:rsidRDefault="00565559" w:rsidP="00867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95E" w:rsidRDefault="0086795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559" w:rsidRDefault="00565559" w:rsidP="0086795E">
      <w:r>
        <w:separator/>
      </w:r>
    </w:p>
  </w:footnote>
  <w:footnote w:type="continuationSeparator" w:id="0">
    <w:p w:rsidR="00565559" w:rsidRDefault="00565559" w:rsidP="008679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E90DC5"/>
    <w:multiLevelType w:val="hybridMultilevel"/>
    <w:tmpl w:val="6BCCD496"/>
    <w:lvl w:ilvl="0" w:tplc="43DA6D4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  <w:w w:val="10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C72"/>
    <w:rsid w:val="00036668"/>
    <w:rsid w:val="000D0D8B"/>
    <w:rsid w:val="000E3398"/>
    <w:rsid w:val="00103930"/>
    <w:rsid w:val="001447D4"/>
    <w:rsid w:val="00182E74"/>
    <w:rsid w:val="001C0EBF"/>
    <w:rsid w:val="001C75F6"/>
    <w:rsid w:val="001E3C52"/>
    <w:rsid w:val="00216042"/>
    <w:rsid w:val="002C551E"/>
    <w:rsid w:val="00315801"/>
    <w:rsid w:val="00345EE0"/>
    <w:rsid w:val="003617F5"/>
    <w:rsid w:val="003A42F6"/>
    <w:rsid w:val="00435C72"/>
    <w:rsid w:val="00485D30"/>
    <w:rsid w:val="004B1A47"/>
    <w:rsid w:val="004C20B4"/>
    <w:rsid w:val="004D3EFA"/>
    <w:rsid w:val="004E2860"/>
    <w:rsid w:val="004E6EA2"/>
    <w:rsid w:val="005155A1"/>
    <w:rsid w:val="0052507A"/>
    <w:rsid w:val="00545980"/>
    <w:rsid w:val="00565559"/>
    <w:rsid w:val="0059757F"/>
    <w:rsid w:val="006C4D54"/>
    <w:rsid w:val="006C6339"/>
    <w:rsid w:val="00703042"/>
    <w:rsid w:val="00747A9B"/>
    <w:rsid w:val="00776A3D"/>
    <w:rsid w:val="007834A3"/>
    <w:rsid w:val="00795043"/>
    <w:rsid w:val="007B0405"/>
    <w:rsid w:val="007D4432"/>
    <w:rsid w:val="007E6497"/>
    <w:rsid w:val="007F3CD0"/>
    <w:rsid w:val="00815427"/>
    <w:rsid w:val="00821C90"/>
    <w:rsid w:val="00861541"/>
    <w:rsid w:val="0086795E"/>
    <w:rsid w:val="00874482"/>
    <w:rsid w:val="0087762F"/>
    <w:rsid w:val="00885696"/>
    <w:rsid w:val="008942C4"/>
    <w:rsid w:val="008E7D64"/>
    <w:rsid w:val="0090227B"/>
    <w:rsid w:val="009217B6"/>
    <w:rsid w:val="009A45C7"/>
    <w:rsid w:val="009F5392"/>
    <w:rsid w:val="00A40332"/>
    <w:rsid w:val="00A70E07"/>
    <w:rsid w:val="00A74679"/>
    <w:rsid w:val="00AA4737"/>
    <w:rsid w:val="00AC6B34"/>
    <w:rsid w:val="00AE2ABA"/>
    <w:rsid w:val="00AE43B8"/>
    <w:rsid w:val="00B1041E"/>
    <w:rsid w:val="00B83255"/>
    <w:rsid w:val="00B900C6"/>
    <w:rsid w:val="00C474C8"/>
    <w:rsid w:val="00C52D48"/>
    <w:rsid w:val="00C65A65"/>
    <w:rsid w:val="00C70E05"/>
    <w:rsid w:val="00D51E22"/>
    <w:rsid w:val="00E04BB8"/>
    <w:rsid w:val="00E46E37"/>
    <w:rsid w:val="00E81BC1"/>
    <w:rsid w:val="00EB07F0"/>
    <w:rsid w:val="00EF061A"/>
    <w:rsid w:val="00F75FA9"/>
    <w:rsid w:val="00FA19BF"/>
    <w:rsid w:val="00FE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C8"/>
    <w:rPr>
      <w:lang w:eastAsia="ar-SA"/>
    </w:rPr>
  </w:style>
  <w:style w:type="paragraph" w:styleId="1">
    <w:name w:val="heading 1"/>
    <w:basedOn w:val="a"/>
    <w:next w:val="a"/>
    <w:qFormat/>
    <w:rsid w:val="00C474C8"/>
    <w:pPr>
      <w:keepNext/>
      <w:tabs>
        <w:tab w:val="num" w:pos="0"/>
      </w:tabs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C474C8"/>
    <w:pPr>
      <w:keepNext/>
      <w:tabs>
        <w:tab w:val="num" w:pos="0"/>
      </w:tabs>
      <w:ind w:left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C474C8"/>
    <w:pPr>
      <w:keepNext/>
      <w:tabs>
        <w:tab w:val="num" w:pos="0"/>
      </w:tabs>
      <w:ind w:left="851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C474C8"/>
    <w:pPr>
      <w:keepNext/>
      <w:tabs>
        <w:tab w:val="num" w:pos="0"/>
      </w:tabs>
      <w:ind w:left="851"/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rsid w:val="00C474C8"/>
    <w:pPr>
      <w:keepNext/>
      <w:tabs>
        <w:tab w:val="num" w:pos="0"/>
      </w:tabs>
      <w:outlineLvl w:val="4"/>
    </w:pPr>
    <w:rPr>
      <w:sz w:val="24"/>
    </w:rPr>
  </w:style>
  <w:style w:type="paragraph" w:styleId="6">
    <w:name w:val="heading 6"/>
    <w:basedOn w:val="a"/>
    <w:next w:val="a"/>
    <w:qFormat/>
    <w:rsid w:val="00C474C8"/>
    <w:pPr>
      <w:keepNext/>
      <w:tabs>
        <w:tab w:val="num" w:pos="0"/>
      </w:tabs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C474C8"/>
    <w:pPr>
      <w:keepNext/>
      <w:tabs>
        <w:tab w:val="num" w:pos="0"/>
      </w:tabs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C474C8"/>
    <w:pPr>
      <w:keepNext/>
      <w:tabs>
        <w:tab w:val="num" w:pos="0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C474C8"/>
    <w:pPr>
      <w:keepNext/>
      <w:tabs>
        <w:tab w:val="num" w:pos="0"/>
      </w:tabs>
      <w:ind w:left="851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474C8"/>
  </w:style>
  <w:style w:type="character" w:customStyle="1" w:styleId="20">
    <w:name w:val="Основной шрифт абзаца2"/>
    <w:rsid w:val="00C474C8"/>
  </w:style>
  <w:style w:type="character" w:customStyle="1" w:styleId="WW-Absatz-Standardschriftart">
    <w:name w:val="WW-Absatz-Standardschriftart"/>
    <w:rsid w:val="00C474C8"/>
  </w:style>
  <w:style w:type="character" w:customStyle="1" w:styleId="WW-Absatz-Standardschriftart1">
    <w:name w:val="WW-Absatz-Standardschriftart1"/>
    <w:rsid w:val="00C474C8"/>
  </w:style>
  <w:style w:type="character" w:customStyle="1" w:styleId="WW-Absatz-Standardschriftart11">
    <w:name w:val="WW-Absatz-Standardschriftart11"/>
    <w:rsid w:val="00C474C8"/>
  </w:style>
  <w:style w:type="character" w:customStyle="1" w:styleId="WW-Absatz-Standardschriftart111">
    <w:name w:val="WW-Absatz-Standardschriftart111"/>
    <w:rsid w:val="00C474C8"/>
  </w:style>
  <w:style w:type="character" w:customStyle="1" w:styleId="WW8Num4z0">
    <w:name w:val="WW8Num4z0"/>
    <w:rsid w:val="00C474C8"/>
    <w:rPr>
      <w:rFonts w:ascii="Wingdings" w:hAnsi="Wingdings" w:cs="Wingdings"/>
    </w:rPr>
  </w:style>
  <w:style w:type="character" w:customStyle="1" w:styleId="WW8Num22z0">
    <w:name w:val="WW8Num22z0"/>
    <w:rsid w:val="00C474C8"/>
    <w:rPr>
      <w:rFonts w:ascii="Symbol" w:hAnsi="Symbol" w:cs="Symbol"/>
    </w:rPr>
  </w:style>
  <w:style w:type="character" w:customStyle="1" w:styleId="WW8Num26z0">
    <w:name w:val="WW8Num26z0"/>
    <w:rsid w:val="00C474C8"/>
    <w:rPr>
      <w:rFonts w:ascii="Symbol" w:hAnsi="Symbol" w:cs="Symbol"/>
    </w:rPr>
  </w:style>
  <w:style w:type="character" w:customStyle="1" w:styleId="WW8Num31z0">
    <w:name w:val="WW8Num31z0"/>
    <w:rsid w:val="00C474C8"/>
    <w:rPr>
      <w:rFonts w:ascii="Wingdings" w:hAnsi="Wingdings" w:cs="Wingdings"/>
    </w:rPr>
  </w:style>
  <w:style w:type="character" w:customStyle="1" w:styleId="WW8Num33z0">
    <w:name w:val="WW8Num33z0"/>
    <w:rsid w:val="00C474C8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C474C8"/>
    <w:rPr>
      <w:rFonts w:ascii="Symbol" w:hAnsi="Symbol" w:cs="Symbol"/>
    </w:rPr>
  </w:style>
  <w:style w:type="character" w:customStyle="1" w:styleId="10">
    <w:name w:val="Основной шрифт абзаца1"/>
    <w:rsid w:val="00C474C8"/>
  </w:style>
  <w:style w:type="character" w:styleId="a3">
    <w:name w:val="page number"/>
    <w:basedOn w:val="10"/>
    <w:rsid w:val="00C474C8"/>
  </w:style>
  <w:style w:type="character" w:customStyle="1" w:styleId="a4">
    <w:name w:val="Символ нумерации"/>
    <w:rsid w:val="00C474C8"/>
  </w:style>
  <w:style w:type="paragraph" w:customStyle="1" w:styleId="a5">
    <w:name w:val="Заголовок"/>
    <w:basedOn w:val="a"/>
    <w:next w:val="a6"/>
    <w:rsid w:val="00C474C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C474C8"/>
    <w:pPr>
      <w:jc w:val="both"/>
    </w:pPr>
    <w:rPr>
      <w:sz w:val="24"/>
    </w:rPr>
  </w:style>
  <w:style w:type="paragraph" w:styleId="a7">
    <w:name w:val="List"/>
    <w:basedOn w:val="a6"/>
    <w:rsid w:val="00C474C8"/>
    <w:rPr>
      <w:rFonts w:ascii="Arial" w:hAnsi="Arial" w:cs="Tahoma"/>
    </w:rPr>
  </w:style>
  <w:style w:type="paragraph" w:customStyle="1" w:styleId="21">
    <w:name w:val="Название2"/>
    <w:basedOn w:val="a"/>
    <w:rsid w:val="00C474C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C474C8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C474C8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474C8"/>
    <w:pPr>
      <w:suppressLineNumbers/>
    </w:pPr>
    <w:rPr>
      <w:rFonts w:ascii="Arial" w:hAnsi="Arial" w:cs="Tahoma"/>
    </w:rPr>
  </w:style>
  <w:style w:type="paragraph" w:styleId="a8">
    <w:name w:val="header"/>
    <w:basedOn w:val="a"/>
    <w:rsid w:val="00C474C8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C474C8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rsid w:val="00C474C8"/>
    <w:pPr>
      <w:ind w:firstLine="851"/>
      <w:jc w:val="both"/>
    </w:pPr>
    <w:rPr>
      <w:sz w:val="28"/>
    </w:rPr>
  </w:style>
  <w:style w:type="paragraph" w:customStyle="1" w:styleId="210">
    <w:name w:val="Основной текст 21"/>
    <w:basedOn w:val="a"/>
    <w:rsid w:val="00C474C8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C474C8"/>
    <w:pPr>
      <w:ind w:left="6237"/>
    </w:pPr>
    <w:rPr>
      <w:sz w:val="28"/>
    </w:rPr>
  </w:style>
  <w:style w:type="paragraph" w:customStyle="1" w:styleId="31">
    <w:name w:val="Основной текст с отступом 31"/>
    <w:basedOn w:val="a"/>
    <w:rsid w:val="00C474C8"/>
    <w:pPr>
      <w:ind w:right="707" w:firstLine="1134"/>
      <w:jc w:val="both"/>
    </w:pPr>
    <w:rPr>
      <w:sz w:val="28"/>
    </w:rPr>
  </w:style>
  <w:style w:type="paragraph" w:customStyle="1" w:styleId="310">
    <w:name w:val="Основной текст 31"/>
    <w:basedOn w:val="a"/>
    <w:rsid w:val="00C474C8"/>
    <w:pPr>
      <w:ind w:right="707"/>
      <w:jc w:val="both"/>
    </w:pPr>
    <w:rPr>
      <w:sz w:val="28"/>
    </w:rPr>
  </w:style>
  <w:style w:type="paragraph" w:customStyle="1" w:styleId="13">
    <w:name w:val="Название объекта1"/>
    <w:basedOn w:val="a"/>
    <w:rsid w:val="00C474C8"/>
    <w:pPr>
      <w:jc w:val="center"/>
    </w:pPr>
    <w:rPr>
      <w:sz w:val="28"/>
    </w:rPr>
  </w:style>
  <w:style w:type="paragraph" w:customStyle="1" w:styleId="14">
    <w:name w:val="Обычный1"/>
    <w:rsid w:val="00C474C8"/>
    <w:pPr>
      <w:widowControl w:val="0"/>
      <w:suppressAutoHyphens/>
      <w:spacing w:line="300" w:lineRule="auto"/>
      <w:ind w:left="320"/>
      <w:jc w:val="both"/>
    </w:pPr>
    <w:rPr>
      <w:rFonts w:eastAsia="Arial"/>
      <w:sz w:val="22"/>
      <w:lang w:eastAsia="ar-SA"/>
    </w:rPr>
  </w:style>
  <w:style w:type="paragraph" w:customStyle="1" w:styleId="ConsNormal">
    <w:name w:val="ConsNormal"/>
    <w:rsid w:val="00C474C8"/>
    <w:pPr>
      <w:widowControl w:val="0"/>
      <w:suppressAutoHyphens/>
      <w:autoSpaceDE w:val="0"/>
      <w:ind w:firstLine="720"/>
    </w:pPr>
    <w:rPr>
      <w:rFonts w:ascii="Arial" w:eastAsia="Arial" w:hAnsi="Arial"/>
      <w:sz w:val="22"/>
      <w:lang w:eastAsia="ar-SA"/>
    </w:rPr>
  </w:style>
  <w:style w:type="paragraph" w:customStyle="1" w:styleId="Normal">
    <w:name w:val="Normal Знак"/>
    <w:rsid w:val="00C474C8"/>
    <w:pPr>
      <w:widowControl w:val="0"/>
      <w:suppressAutoHyphens/>
      <w:snapToGrid w:val="0"/>
    </w:pPr>
    <w:rPr>
      <w:rFonts w:eastAsia="Arial"/>
      <w:sz w:val="24"/>
      <w:lang w:eastAsia="ar-SA"/>
    </w:rPr>
  </w:style>
  <w:style w:type="paragraph" w:styleId="ab">
    <w:name w:val="Title"/>
    <w:basedOn w:val="a"/>
    <w:next w:val="ac"/>
    <w:qFormat/>
    <w:rsid w:val="00C474C8"/>
    <w:pPr>
      <w:jc w:val="center"/>
    </w:pPr>
    <w:rPr>
      <w:b/>
      <w:sz w:val="24"/>
    </w:rPr>
  </w:style>
  <w:style w:type="paragraph" w:styleId="ac">
    <w:name w:val="Subtitle"/>
    <w:basedOn w:val="a"/>
    <w:next w:val="a6"/>
    <w:qFormat/>
    <w:rsid w:val="00C474C8"/>
    <w:pPr>
      <w:jc w:val="center"/>
    </w:pPr>
    <w:rPr>
      <w:b/>
      <w:sz w:val="24"/>
      <w:u w:val="single"/>
    </w:rPr>
  </w:style>
  <w:style w:type="paragraph" w:customStyle="1" w:styleId="ad">
    <w:name w:val="Содержимое таблицы"/>
    <w:basedOn w:val="a"/>
    <w:rsid w:val="00C474C8"/>
    <w:pPr>
      <w:suppressLineNumbers/>
    </w:pPr>
  </w:style>
  <w:style w:type="paragraph" w:customStyle="1" w:styleId="ae">
    <w:name w:val="Заголовок таблицы"/>
    <w:basedOn w:val="ad"/>
    <w:rsid w:val="00C474C8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C474C8"/>
  </w:style>
  <w:style w:type="paragraph" w:styleId="af0">
    <w:name w:val="Balloon Text"/>
    <w:basedOn w:val="a"/>
    <w:rsid w:val="00C47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СТРОИТЕЛЬНАЯ КОМПАНИЯ</vt:lpstr>
    </vt:vector>
  </TitlesOfParts>
  <Company>*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СТРОИТЕЛЬНАЯ КОМПАНИЯ</dc:title>
  <dc:creator>user</dc:creator>
  <cp:lastModifiedBy>polnv</cp:lastModifiedBy>
  <cp:revision>9</cp:revision>
  <cp:lastPrinted>2010-04-15T01:19:00Z</cp:lastPrinted>
  <dcterms:created xsi:type="dcterms:W3CDTF">2017-12-26T05:02:00Z</dcterms:created>
  <dcterms:modified xsi:type="dcterms:W3CDTF">2021-09-23T06:46:00Z</dcterms:modified>
</cp:coreProperties>
</file>